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20156">
      <w:pPr>
        <w:jc w:val="distribute"/>
        <w:rPr>
          <w:rFonts w:ascii="方正小标宋简体" w:eastAsia="方正小标宋简体" w:cs="Times New Roman"/>
          <w:color w:val="FF0000"/>
          <w:w w:val="80"/>
          <w:sz w:val="56"/>
          <w:szCs w:val="56"/>
        </w:rPr>
      </w:pPr>
    </w:p>
    <w:p w14:paraId="7259C121">
      <w:pPr>
        <w:jc w:val="distribute"/>
        <w:rPr>
          <w:rFonts w:ascii="方正小标宋简体" w:eastAsia="方正小标宋简体" w:cs="Times New Roman"/>
          <w:color w:val="FF0000"/>
          <w:w w:val="80"/>
          <w:sz w:val="130"/>
          <w:szCs w:val="130"/>
        </w:rPr>
      </w:pPr>
      <w:r>
        <w:rPr>
          <w:rFonts w:hint="eastAsia" w:ascii="方正小标宋简体" w:eastAsia="方正小标宋简体" w:cs="方正小标宋简体"/>
          <w:color w:val="FF0000"/>
          <w:w w:val="80"/>
          <w:sz w:val="130"/>
          <w:szCs w:val="130"/>
        </w:rPr>
        <w:t>眉山市医学会文件</w:t>
      </w:r>
    </w:p>
    <w:p w14:paraId="27CFFEE4">
      <w:pPr>
        <w:spacing w:line="600" w:lineRule="exact"/>
        <w:jc w:val="center"/>
        <w:rPr>
          <w:rFonts w:ascii="仿宋_GB2312" w:eastAsia="仿宋_GB2312" w:cs="Times New Roman"/>
          <w:color w:val="000000" w:themeColor="text1"/>
          <w:sz w:val="32"/>
          <w:szCs w:val="32"/>
        </w:rPr>
      </w:pPr>
      <w:r>
        <w:rPr>
          <w:rFonts w:hint="eastAsia" w:ascii="仿宋_GB2312" w:eastAsia="仿宋_GB2312" w:cs="仿宋_GB2312"/>
          <w:color w:val="000000" w:themeColor="text1"/>
          <w:sz w:val="32"/>
          <w:szCs w:val="32"/>
        </w:rPr>
        <w:t>眉医学会〔2025〕</w:t>
      </w:r>
      <w:r>
        <w:rPr>
          <w:rFonts w:hint="eastAsia" w:ascii="仿宋_GB2312" w:eastAsia="仿宋_GB2312" w:cs="仿宋_GB2312"/>
          <w:color w:val="000000" w:themeColor="text1"/>
          <w:sz w:val="32"/>
          <w:szCs w:val="32"/>
          <w:lang w:val="en-US" w:eastAsia="zh-CN"/>
        </w:rPr>
        <w:t>157</w:t>
      </w:r>
      <w:r>
        <w:rPr>
          <w:rFonts w:hint="eastAsia" w:ascii="仿宋_GB2312" w:eastAsia="仿宋_GB2312" w:cs="仿宋_GB2312"/>
          <w:color w:val="000000" w:themeColor="text1"/>
          <w:sz w:val="32"/>
          <w:szCs w:val="32"/>
        </w:rPr>
        <w:t>号</w:t>
      </w:r>
    </w:p>
    <w:p w14:paraId="0A7450CA">
      <w:pPr>
        <w:pStyle w:val="3"/>
        <w:spacing w:line="600" w:lineRule="exact"/>
        <w:jc w:val="center"/>
        <w:rPr>
          <w:rFonts w:ascii="仿宋_GB2312" w:eastAsia="仿宋_GB2312" w:cs="Times New Roman"/>
          <w:sz w:val="32"/>
          <w:szCs w:val="32"/>
        </w:rPr>
      </w:pPr>
      <w:r>
        <w:pict>
          <v:line id="_x0000_s1026" o:spid="_x0000_s1026" o:spt="20" style="position:absolute;left:0pt;margin-left:-3.85pt;margin-top:8.95pt;height:0pt;width:449.95pt;z-index:251659264;mso-width-relative:page;mso-height-relative:page;" stroked="t" coordsize="21600,21600" o:gfxdata="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n1adYA&#10;AAAIAQAADwAAAAAAAAABACAAAAAiAAAAZHJzL2Rvd25yZXYueG1sUEsBAhQAFAAAAAgAh07iQGfj&#10;guHoAQAA3gMAAA4AAAAAAAAAAQAgAAAAJQEAAGRycy9lMm9Eb2MueG1sUEsFBgAAAAAGAAYAWQEA&#10;AH8FAAAAAA==&#10;">
            <v:path arrowok="t"/>
            <v:fill focussize="0,0"/>
            <v:stroke weight="2.25pt" color="#FF0000"/>
            <v:imagedata o:title=""/>
            <o:lock v:ext="edit"/>
          </v:line>
        </w:pict>
      </w:r>
    </w:p>
    <w:p w14:paraId="418EB81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眉山市医学会</w:t>
      </w:r>
    </w:p>
    <w:p w14:paraId="4D62B13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关于</w:t>
      </w:r>
      <w:bookmarkStart w:id="0" w:name="OLE_LINK2"/>
      <w:bookmarkStart w:id="1" w:name="OLE_LINK1"/>
      <w:bookmarkStart w:id="2" w:name="_Hlk205477449"/>
      <w:r>
        <w:rPr>
          <w:rFonts w:hint="eastAsia" w:ascii="方正小标宋简体" w:eastAsia="方正小标宋简体"/>
          <w:color w:val="000000" w:themeColor="text1"/>
          <w:sz w:val="44"/>
          <w:szCs w:val="44"/>
        </w:rPr>
        <w:t>举办</w:t>
      </w:r>
      <w:bookmarkStart w:id="3" w:name="OLE_LINK6"/>
      <w:r>
        <w:rPr>
          <w:rFonts w:hint="eastAsia" w:ascii="方正小标宋简体" w:eastAsia="方正小标宋简体"/>
          <w:color w:val="000000" w:themeColor="text1"/>
          <w:sz w:val="44"/>
          <w:szCs w:val="44"/>
        </w:rPr>
        <w:t>第二届儿科专委会选举大会暨</w:t>
      </w:r>
      <w:bookmarkEnd w:id="0"/>
      <w:bookmarkEnd w:id="1"/>
      <w:bookmarkEnd w:id="2"/>
      <w:bookmarkEnd w:id="3"/>
    </w:p>
    <w:p w14:paraId="7891CA8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省级继教项目“2025年眉山市儿科适宜技术</w:t>
      </w:r>
    </w:p>
    <w:p w14:paraId="43CA83A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推广培训会”及市儿科质控会议的通知</w:t>
      </w:r>
    </w:p>
    <w:p w14:paraId="659FABA6">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olor w:val="000000" w:themeColor="text1"/>
          <w:sz w:val="32"/>
          <w:szCs w:val="32"/>
        </w:rPr>
      </w:pPr>
    </w:p>
    <w:p w14:paraId="0957FF5B">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各县（区）医学会，团体会员单位：</w:t>
      </w:r>
    </w:p>
    <w:p w14:paraId="7A6E2F4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眉山市医学会第一届儿科专委会已届满，根据《眉山市医学会章程》、《眉山市医学会分会、专业委员会组织管理的规定》等要求，由眉山市医学会主办、眉山市人民医院承办的眉山市医学会第二届儿科专委会选举大会暨省级继教项目“2025年眉山市儿科适宜技术推广培训会”及眉山市儿科质控会议定于近期召开。现将有关事项通知如下：</w:t>
      </w:r>
    </w:p>
    <w:p w14:paraId="64A139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olor w:val="000000" w:themeColor="text1"/>
          <w:sz w:val="32"/>
          <w:szCs w:val="32"/>
        </w:rPr>
      </w:pPr>
      <w:r>
        <w:rPr>
          <w:rFonts w:hint="eastAsia" w:ascii="黑体" w:hAnsi="黑体" w:eastAsia="黑体"/>
          <w:color w:val="000000" w:themeColor="text1"/>
          <w:sz w:val="32"/>
          <w:szCs w:val="32"/>
        </w:rPr>
        <w:t>一、眉山市医学会第二届儿科专委会选举大会（仅限候选人参会）</w:t>
      </w:r>
    </w:p>
    <w:p w14:paraId="2B342D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黑体" w:eastAsia="楷体_GB2312"/>
          <w:color w:val="000000" w:themeColor="text1"/>
          <w:sz w:val="32"/>
          <w:szCs w:val="32"/>
        </w:rPr>
      </w:pPr>
      <w:r>
        <w:rPr>
          <w:rFonts w:hint="eastAsia" w:ascii="楷体_GB2312" w:hAnsi="黑体" w:eastAsia="楷体_GB2312"/>
          <w:color w:val="000000" w:themeColor="text1"/>
          <w:sz w:val="32"/>
          <w:szCs w:val="32"/>
        </w:rPr>
        <w:t>（一）会议时间：</w:t>
      </w:r>
      <w:r>
        <w:rPr>
          <w:rFonts w:hint="eastAsia" w:ascii="仿宋_GB2312" w:eastAsia="仿宋_GB2312"/>
          <w:color w:val="000000" w:themeColor="text1"/>
          <w:sz w:val="32"/>
          <w:szCs w:val="32"/>
        </w:rPr>
        <w:t>2025年9月20日（星期六）8:30-9:00报到，9:00-9:30开会。</w:t>
      </w:r>
    </w:p>
    <w:p w14:paraId="14DA73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olor w:val="000000" w:themeColor="text1"/>
          <w:sz w:val="32"/>
          <w:szCs w:val="32"/>
        </w:rPr>
      </w:pPr>
      <w:r>
        <w:rPr>
          <w:rFonts w:hint="eastAsia" w:ascii="楷体_GB2312" w:hAnsi="黑体" w:eastAsia="楷体_GB2312"/>
          <w:color w:val="000000" w:themeColor="text1"/>
          <w:sz w:val="32"/>
          <w:szCs w:val="32"/>
        </w:rPr>
        <w:t>（二）会议地点：</w:t>
      </w:r>
      <w:r>
        <w:rPr>
          <w:rFonts w:hint="eastAsia" w:ascii="仿宋_GB2312" w:eastAsia="仿宋_GB2312"/>
          <w:color w:val="000000" w:themeColor="text1"/>
          <w:sz w:val="32"/>
          <w:szCs w:val="32"/>
        </w:rPr>
        <w:t>眉山市东坡区东坡国际大酒店四楼二号厅。</w:t>
      </w:r>
    </w:p>
    <w:p w14:paraId="2FF376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themeColor="text1"/>
          <w:sz w:val="32"/>
          <w:szCs w:val="32"/>
        </w:rPr>
      </w:pPr>
      <w:r>
        <w:rPr>
          <w:rFonts w:hint="eastAsia" w:ascii="楷体_GB2312" w:hAnsi="黑体" w:eastAsia="楷体_GB2312"/>
          <w:color w:val="000000" w:themeColor="text1"/>
          <w:sz w:val="32"/>
          <w:szCs w:val="32"/>
        </w:rPr>
        <w:t>（三）参会对象：</w:t>
      </w:r>
      <w:r>
        <w:rPr>
          <w:rFonts w:hint="eastAsia" w:ascii="仿宋_GB2312" w:hAnsi="黑体" w:eastAsia="仿宋_GB2312"/>
          <w:color w:val="000000" w:themeColor="text1"/>
          <w:sz w:val="32"/>
          <w:szCs w:val="32"/>
        </w:rPr>
        <w:t>眉山市医学会第二届儿科专委会候选人。</w:t>
      </w:r>
    </w:p>
    <w:p w14:paraId="19AEFF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themeColor="text1"/>
          <w:sz w:val="32"/>
          <w:szCs w:val="32"/>
        </w:rPr>
      </w:pPr>
      <w:r>
        <w:rPr>
          <w:rFonts w:hint="eastAsia" w:ascii="楷体_GB2312" w:hAnsi="黑体" w:eastAsia="楷体_GB2312"/>
          <w:color w:val="000000" w:themeColor="text1"/>
          <w:sz w:val="32"/>
          <w:szCs w:val="32"/>
        </w:rPr>
        <w:t>（四）会议内容：</w:t>
      </w:r>
      <w:r>
        <w:rPr>
          <w:rFonts w:hint="eastAsia" w:ascii="仿宋_GB2312" w:hAnsi="黑体" w:eastAsia="仿宋_GB2312"/>
          <w:color w:val="000000" w:themeColor="text1"/>
          <w:sz w:val="32"/>
          <w:szCs w:val="32"/>
        </w:rPr>
        <w:t>选举眉山市医学会第二届儿科专委会组成人员等事项。</w:t>
      </w:r>
    </w:p>
    <w:p w14:paraId="7C4826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olor w:val="000000" w:themeColor="text1"/>
          <w:sz w:val="32"/>
          <w:szCs w:val="32"/>
        </w:rPr>
      </w:pPr>
      <w:r>
        <w:rPr>
          <w:rFonts w:hint="eastAsia" w:ascii="黑体" w:hAnsi="黑体" w:eastAsia="黑体"/>
          <w:color w:val="000000" w:themeColor="text1"/>
          <w:sz w:val="32"/>
          <w:szCs w:val="32"/>
        </w:rPr>
        <w:t>二、省级继教项目“2025年眉山市儿科适宜技术推广培训会”暨眉山市儿科质控会议</w:t>
      </w:r>
    </w:p>
    <w:p w14:paraId="536CC9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themeColor="text1"/>
          <w:sz w:val="32"/>
          <w:szCs w:val="32"/>
        </w:rPr>
      </w:pPr>
      <w:r>
        <w:rPr>
          <w:rFonts w:hint="eastAsia" w:ascii="楷体_GB2312" w:hAnsi="黑体" w:eastAsia="楷体_GB2312"/>
          <w:color w:val="000000" w:themeColor="text1"/>
          <w:sz w:val="32"/>
          <w:szCs w:val="32"/>
        </w:rPr>
        <w:t>（一）会议时间：</w:t>
      </w:r>
      <w:r>
        <w:rPr>
          <w:rFonts w:hint="eastAsia" w:ascii="仿宋_GB2312" w:hAnsi="黑体" w:eastAsia="仿宋_GB2312"/>
          <w:color w:val="000000" w:themeColor="text1"/>
          <w:sz w:val="32"/>
          <w:szCs w:val="32"/>
        </w:rPr>
        <w:t>2025年9月20日（星期六）9:00-9:30报到，9:30正式开会。</w:t>
      </w:r>
    </w:p>
    <w:p w14:paraId="26E89E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themeColor="text1"/>
          <w:sz w:val="32"/>
          <w:szCs w:val="32"/>
        </w:rPr>
      </w:pPr>
      <w:r>
        <w:rPr>
          <w:rFonts w:hint="eastAsia" w:ascii="楷体_GB2312" w:hAnsi="黑体" w:eastAsia="楷体_GB2312"/>
          <w:color w:val="000000" w:themeColor="text1"/>
          <w:sz w:val="32"/>
          <w:szCs w:val="32"/>
        </w:rPr>
        <w:t>（二）会议地点：</w:t>
      </w:r>
      <w:r>
        <w:rPr>
          <w:rFonts w:hint="eastAsia" w:ascii="仿宋_GB2312" w:hAnsi="黑体" w:eastAsia="仿宋_GB2312"/>
          <w:color w:val="000000" w:themeColor="text1"/>
          <w:sz w:val="32"/>
          <w:szCs w:val="32"/>
        </w:rPr>
        <w:t>眉山市东坡区东坡国际大酒店四楼二号厅。</w:t>
      </w:r>
    </w:p>
    <w:p w14:paraId="6077A06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rPr>
      </w:pPr>
      <w:r>
        <w:rPr>
          <w:rFonts w:hint="eastAsia" w:ascii="楷体_GB2312" w:eastAsia="楷体_GB2312"/>
          <w:color w:val="000000" w:themeColor="text1"/>
          <w:sz w:val="32"/>
          <w:szCs w:val="32"/>
        </w:rPr>
        <w:t>（三）参会对象：</w:t>
      </w:r>
      <w:r>
        <w:rPr>
          <w:rFonts w:hint="eastAsia" w:ascii="仿宋_GB2312" w:eastAsia="仿宋_GB2312"/>
          <w:color w:val="000000" w:themeColor="text1"/>
          <w:sz w:val="32"/>
          <w:szCs w:val="32"/>
        </w:rPr>
        <w:t>眉山市医学会第二届儿科专委会委员；眉山市儿科质量控制中心专家；全市各级各类医疗卫生单位从事儿科专业的医务人员。</w:t>
      </w:r>
    </w:p>
    <w:p w14:paraId="302222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eastAsia="楷体_GB2312"/>
          <w:color w:val="000000" w:themeColor="text1"/>
          <w:sz w:val="32"/>
          <w:szCs w:val="32"/>
        </w:rPr>
      </w:pPr>
      <w:r>
        <w:rPr>
          <w:rFonts w:hint="eastAsia" w:ascii="楷体_GB2312" w:eastAsia="楷体_GB2312"/>
          <w:color w:val="000000" w:themeColor="text1"/>
          <w:sz w:val="32"/>
          <w:szCs w:val="32"/>
        </w:rPr>
        <w:t>（四）会议内容（最终议程以会议实际安排为准）</w:t>
      </w:r>
    </w:p>
    <w:p w14:paraId="5FDA27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eastAsia="楷体_GB2312"/>
          <w:color w:val="000000" w:themeColor="text1"/>
          <w:sz w:val="32"/>
          <w:szCs w:val="32"/>
        </w:rPr>
      </w:pPr>
      <w:r>
        <w:rPr>
          <w:rFonts w:hint="eastAsia" w:ascii="楷体_GB2312" w:eastAsia="楷体_GB2312"/>
          <w:color w:val="000000" w:themeColor="text1"/>
          <w:sz w:val="32"/>
          <w:szCs w:val="32"/>
        </w:rPr>
        <w:t>1.《待定》（9:30-10:15）</w:t>
      </w:r>
    </w:p>
    <w:p w14:paraId="278472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授课人：四川大学华西第二医院刘翰</w:t>
      </w:r>
      <w:r>
        <w:rPr>
          <w:rFonts w:hint="eastAsia" w:ascii="宋体" w:hAnsi="宋体" w:cs="宋体"/>
          <w:color w:val="000000" w:themeColor="text1"/>
          <w:sz w:val="32"/>
          <w:szCs w:val="32"/>
        </w:rPr>
        <w:t>旻</w:t>
      </w:r>
    </w:p>
    <w:p w14:paraId="360C42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主持人：洪雅县妇幼保健院王  伟；</w:t>
      </w:r>
    </w:p>
    <w:p w14:paraId="44F6DAF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eastAsia="楷体_GB2312"/>
          <w:color w:val="000000" w:themeColor="text1"/>
          <w:sz w:val="32"/>
          <w:szCs w:val="32"/>
        </w:rPr>
      </w:pPr>
      <w:r>
        <w:rPr>
          <w:rFonts w:hint="eastAsia" w:ascii="楷体_GB2312" w:eastAsia="楷体_GB2312"/>
          <w:color w:val="000000" w:themeColor="text1"/>
          <w:sz w:val="32"/>
          <w:szCs w:val="32"/>
        </w:rPr>
        <w:t>2.《癫痫的诊断和分类》</w:t>
      </w:r>
      <w:bookmarkStart w:id="4" w:name="OLE_LINK5"/>
      <w:r>
        <w:rPr>
          <w:rFonts w:hint="eastAsia" w:ascii="楷体_GB2312" w:eastAsia="楷体_GB2312"/>
          <w:color w:val="000000" w:themeColor="text1"/>
          <w:sz w:val="32"/>
          <w:szCs w:val="32"/>
        </w:rPr>
        <w:t>（10:15-11:00）</w:t>
      </w:r>
      <w:bookmarkEnd w:id="4"/>
    </w:p>
    <w:p w14:paraId="7D3161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授课人：成都市妇女儿童中心医院李思秀</w:t>
      </w:r>
    </w:p>
    <w:p w14:paraId="5C21C0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主持人：富顺县妇幼保健院廖骏华；</w:t>
      </w:r>
    </w:p>
    <w:p w14:paraId="6F17D8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eastAsia="楷体_GB2312"/>
          <w:color w:val="000000" w:themeColor="text1"/>
          <w:sz w:val="32"/>
          <w:szCs w:val="32"/>
        </w:rPr>
      </w:pPr>
      <w:r>
        <w:rPr>
          <w:rFonts w:hint="eastAsia" w:ascii="楷体_GB2312" w:eastAsia="楷体_GB2312"/>
          <w:color w:val="000000" w:themeColor="text1"/>
          <w:sz w:val="32"/>
          <w:szCs w:val="32"/>
        </w:rPr>
        <w:t>3.《突破ISS诊疗困境》（11:00-11:45）</w:t>
      </w:r>
    </w:p>
    <w:p w14:paraId="452E04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授课人：眉山市人民医院王  俭</w:t>
      </w:r>
    </w:p>
    <w:p w14:paraId="7712B6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主持人：青神县医疗集团徐华英；</w:t>
      </w:r>
    </w:p>
    <w:p w14:paraId="1DE5A1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eastAsia="楷体_GB2312"/>
          <w:color w:val="000000" w:themeColor="text1"/>
          <w:sz w:val="32"/>
          <w:szCs w:val="32"/>
        </w:rPr>
      </w:pPr>
      <w:r>
        <w:rPr>
          <w:rFonts w:hint="eastAsia" w:ascii="楷体_GB2312" w:eastAsia="楷体_GB2312"/>
          <w:color w:val="000000" w:themeColor="text1"/>
          <w:sz w:val="32"/>
          <w:szCs w:val="32"/>
        </w:rPr>
        <w:t>4.《精准化CH治疗方案的循证实践》（11:45-12:30）</w:t>
      </w:r>
    </w:p>
    <w:p w14:paraId="2F75679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授课人：眉山市人民医院阳  进</w:t>
      </w:r>
    </w:p>
    <w:p w14:paraId="2B1FF4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主持人：青神县医疗集团徐华英；</w:t>
      </w:r>
    </w:p>
    <w:p w14:paraId="2F19AEA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eastAsia="楷体_GB2312"/>
          <w:color w:val="000000" w:themeColor="text1"/>
          <w:sz w:val="32"/>
          <w:szCs w:val="32"/>
        </w:rPr>
      </w:pPr>
      <w:r>
        <w:rPr>
          <w:rFonts w:hint="eastAsia" w:ascii="楷体_GB2312" w:eastAsia="楷体_GB2312"/>
          <w:color w:val="000000" w:themeColor="text1"/>
          <w:sz w:val="32"/>
          <w:szCs w:val="32"/>
        </w:rPr>
        <w:t>5.《FENO的临床运用》（13:30-14:15）</w:t>
      </w:r>
    </w:p>
    <w:p w14:paraId="774D79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授课人：成都市妇女儿童中心医院谢  诚</w:t>
      </w:r>
    </w:p>
    <w:p w14:paraId="5BECE18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主持人：眉山蕴缨妇产医院贾友洪；</w:t>
      </w:r>
    </w:p>
    <w:p w14:paraId="796E6F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eastAsia="楷体_GB2312"/>
          <w:color w:val="000000" w:themeColor="text1"/>
          <w:sz w:val="32"/>
          <w:szCs w:val="32"/>
        </w:rPr>
      </w:pPr>
      <w:r>
        <w:rPr>
          <w:rFonts w:hint="eastAsia" w:ascii="楷体_GB2312" w:eastAsia="楷体_GB2312"/>
          <w:color w:val="000000" w:themeColor="text1"/>
          <w:sz w:val="32"/>
          <w:szCs w:val="32"/>
        </w:rPr>
        <w:t>6.《肺功能检测在呼吸性疾病中的运用》（14:15-15:00）</w:t>
      </w:r>
    </w:p>
    <w:p w14:paraId="0570F04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授课人：成都市妇女儿童中心医院艾  涛</w:t>
      </w:r>
    </w:p>
    <w:p w14:paraId="7E6B60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主持人：眉山市彭山区人民医院邓  莹；</w:t>
      </w:r>
    </w:p>
    <w:p w14:paraId="53CA8F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eastAsia="楷体_GB2312"/>
          <w:color w:val="000000" w:themeColor="text1"/>
          <w:sz w:val="32"/>
          <w:szCs w:val="32"/>
        </w:rPr>
      </w:pPr>
      <w:r>
        <w:rPr>
          <w:rFonts w:hint="eastAsia" w:ascii="楷体_GB2312" w:eastAsia="楷体_GB2312"/>
          <w:color w:val="000000" w:themeColor="text1"/>
          <w:sz w:val="32"/>
          <w:szCs w:val="32"/>
        </w:rPr>
        <w:t>7.《基于5A护理模式在儿科护理中的应用》（15:00-15:45）</w:t>
      </w:r>
    </w:p>
    <w:p w14:paraId="16D13F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授课人：眉山市人民医院黄慧敏</w:t>
      </w:r>
    </w:p>
    <w:p w14:paraId="392737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主持人：眉山市中医医院李  娟；</w:t>
      </w:r>
    </w:p>
    <w:p w14:paraId="1D4A00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eastAsia="楷体_GB2312"/>
          <w:color w:val="000000" w:themeColor="text1"/>
          <w:sz w:val="32"/>
          <w:szCs w:val="32"/>
        </w:rPr>
      </w:pPr>
      <w:r>
        <w:rPr>
          <w:rFonts w:hint="eastAsia" w:ascii="楷体_GB2312" w:eastAsia="楷体_GB2312"/>
          <w:color w:val="000000" w:themeColor="text1"/>
          <w:sz w:val="32"/>
          <w:szCs w:val="32"/>
        </w:rPr>
        <w:t>8.《新生儿休克的评估与护理》（15:45-16:30）</w:t>
      </w:r>
    </w:p>
    <w:p w14:paraId="3A3D2F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授课人：眉山市人民医院胡晓容</w:t>
      </w:r>
    </w:p>
    <w:p w14:paraId="68FD25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主持人：眉山市妇幼保健院代秀琴；</w:t>
      </w:r>
    </w:p>
    <w:p w14:paraId="5639505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eastAsia="楷体_GB2312"/>
          <w:color w:val="000000" w:themeColor="text1"/>
          <w:sz w:val="32"/>
          <w:szCs w:val="32"/>
        </w:rPr>
      </w:pPr>
      <w:r>
        <w:rPr>
          <w:rFonts w:hint="eastAsia" w:ascii="楷体_GB2312" w:eastAsia="楷体_GB2312"/>
          <w:color w:val="000000" w:themeColor="text1"/>
          <w:sz w:val="32"/>
          <w:szCs w:val="32"/>
        </w:rPr>
        <w:t>9.《患者身份识别管理标准（WS/T840-2025）解读》（16:30-17:15）</w:t>
      </w:r>
    </w:p>
    <w:p w14:paraId="5568B97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授课人：仁寿县人民医院杨红英</w:t>
      </w:r>
    </w:p>
    <w:p w14:paraId="7405DE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主持人：眉山市彭山区人民医院周  丹；</w:t>
      </w:r>
    </w:p>
    <w:p w14:paraId="2AFD99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eastAsia="楷体_GB2312"/>
          <w:color w:val="000000" w:themeColor="text1"/>
          <w:sz w:val="32"/>
          <w:szCs w:val="32"/>
        </w:rPr>
      </w:pPr>
      <w:r>
        <w:rPr>
          <w:rFonts w:hint="eastAsia" w:ascii="楷体_GB2312" w:eastAsia="楷体_GB2312"/>
          <w:color w:val="000000" w:themeColor="text1"/>
          <w:sz w:val="32"/>
          <w:szCs w:val="32"/>
        </w:rPr>
        <w:t>10.《生长减缓婴幼儿的追赶生长》（17:15-18:00）</w:t>
      </w:r>
    </w:p>
    <w:p w14:paraId="2FCBC4F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授课人：四川省妇幼保健院李  薇</w:t>
      </w:r>
    </w:p>
    <w:p w14:paraId="77AE1B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主持人：仁寿县人民医院罗  宁；</w:t>
      </w:r>
    </w:p>
    <w:p w14:paraId="1882F69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eastAsia="楷体_GB2312"/>
          <w:color w:val="000000" w:themeColor="text1"/>
          <w:sz w:val="32"/>
          <w:szCs w:val="32"/>
        </w:rPr>
      </w:pPr>
      <w:r>
        <w:rPr>
          <w:rFonts w:hint="eastAsia" w:ascii="楷体_GB2312" w:eastAsia="楷体_GB2312"/>
          <w:color w:val="000000" w:themeColor="text1"/>
          <w:sz w:val="32"/>
          <w:szCs w:val="32"/>
        </w:rPr>
        <w:t>11.《浅析儿科超说明书用药》（18:00-18:45）</w:t>
      </w:r>
    </w:p>
    <w:p w14:paraId="54B83E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授课人：成都市妇女儿童中心医院王  涵</w:t>
      </w:r>
    </w:p>
    <w:p w14:paraId="4B65CB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主持人：眉山市人民医院蒋  博；</w:t>
      </w:r>
    </w:p>
    <w:p w14:paraId="5B372C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eastAsia="楷体_GB2312"/>
          <w:color w:val="000000" w:themeColor="text1"/>
          <w:sz w:val="32"/>
          <w:szCs w:val="32"/>
        </w:rPr>
      </w:pPr>
      <w:r>
        <w:rPr>
          <w:rFonts w:hint="eastAsia" w:ascii="楷体_GB2312" w:eastAsia="楷体_GB2312"/>
          <w:color w:val="000000" w:themeColor="text1"/>
          <w:sz w:val="32"/>
          <w:szCs w:val="32"/>
        </w:rPr>
        <w:t>12.《小儿慢性腹泻的诊断思路》（18:45-19:30）</w:t>
      </w:r>
    </w:p>
    <w:p w14:paraId="45A64D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授课人：四川大学华西第二医院汪志凌</w:t>
      </w:r>
    </w:p>
    <w:p w14:paraId="7757D3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主持人：眉山市中医医院赵琦；</w:t>
      </w:r>
    </w:p>
    <w:p w14:paraId="1252EC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eastAsia="楷体_GB2312"/>
          <w:color w:val="000000" w:themeColor="text1"/>
          <w:sz w:val="32"/>
          <w:szCs w:val="32"/>
        </w:rPr>
      </w:pPr>
      <w:r>
        <w:rPr>
          <w:rFonts w:hint="eastAsia" w:ascii="楷体_GB2312" w:eastAsia="楷体_GB2312"/>
          <w:color w:val="000000" w:themeColor="text1"/>
          <w:sz w:val="32"/>
          <w:szCs w:val="32"/>
        </w:rPr>
        <w:t>13.《从指南到实践：落实食物过敏的规范化诊疗》、《探讨益生菌在儿童呼吸系统相关疾病中的应用》（19:30-20:15）</w:t>
      </w:r>
    </w:p>
    <w:p w14:paraId="32096C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授课人：眉山市人民医院万光平</w:t>
      </w:r>
    </w:p>
    <w:p w14:paraId="2BEE0B6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主持人：洪雅县人民医院胡林兵；</w:t>
      </w:r>
    </w:p>
    <w:p w14:paraId="483557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黑体" w:eastAsia="楷体_GB2312"/>
          <w:color w:val="000000" w:themeColor="text1"/>
          <w:sz w:val="32"/>
          <w:szCs w:val="32"/>
        </w:rPr>
      </w:pPr>
      <w:r>
        <w:rPr>
          <w:rFonts w:hint="eastAsia" w:ascii="楷体_GB2312" w:hAnsi="黑体" w:eastAsia="楷体_GB2312"/>
          <w:color w:val="000000" w:themeColor="text1"/>
          <w:sz w:val="32"/>
          <w:szCs w:val="32"/>
        </w:rPr>
        <w:t>14.2025年眉山市儿科质量控制中心第一次会议（20:15-20:30）。</w:t>
      </w:r>
    </w:p>
    <w:p w14:paraId="5D738C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olor w:val="000000" w:themeColor="text1"/>
          <w:sz w:val="32"/>
          <w:szCs w:val="32"/>
        </w:rPr>
      </w:pPr>
      <w:r>
        <w:rPr>
          <w:rFonts w:hint="eastAsia" w:ascii="黑体" w:hAnsi="黑体" w:eastAsia="黑体"/>
          <w:color w:val="000000" w:themeColor="text1"/>
          <w:sz w:val="32"/>
          <w:szCs w:val="32"/>
        </w:rPr>
        <w:t>三、要求</w:t>
      </w:r>
    </w:p>
    <w:p w14:paraId="557291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shd w:val="clear" w:color="auto" w:fill="FFFFFF"/>
        </w:rPr>
        <w:t>请各有关会员单位按照《眉山市医学会第二届儿科专委会候选人名单》（见附件1）进行推荐，填写《眉山市医学会第二届儿科专委会候选人推荐表》（见附件2），并于9月16日12:00前将加盖工作单位公章的推荐表PDF扫描件与Excel电子表格一并发送至电子邮箱994117445@qq.com。候选人如确因特殊原因不能参会，须提前向市医学会请假，并委托人员代会，不得无故缺席。</w:t>
      </w:r>
    </w:p>
    <w:p w14:paraId="02EC25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olor w:val="000000" w:themeColor="text1"/>
          <w:sz w:val="32"/>
          <w:szCs w:val="32"/>
        </w:rPr>
      </w:pPr>
      <w:r>
        <w:rPr>
          <w:rFonts w:hint="eastAsia" w:ascii="黑体" w:hAnsi="黑体" w:eastAsia="黑体"/>
          <w:color w:val="000000" w:themeColor="text1"/>
          <w:sz w:val="32"/>
          <w:szCs w:val="32"/>
        </w:rPr>
        <w:t>四、继教学分</w:t>
      </w:r>
    </w:p>
    <w:p w14:paraId="53D09F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参加本次会议的人员授予省级继续医学教育学分2分。</w:t>
      </w:r>
    </w:p>
    <w:p w14:paraId="78BC95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olor w:val="000000" w:themeColor="text1"/>
          <w:sz w:val="32"/>
          <w:szCs w:val="32"/>
        </w:rPr>
      </w:pPr>
      <w:r>
        <w:rPr>
          <w:rFonts w:hint="eastAsia" w:ascii="黑体" w:hAnsi="黑体" w:eastAsia="黑体"/>
          <w:color w:val="000000" w:themeColor="text1"/>
          <w:sz w:val="32"/>
          <w:szCs w:val="32"/>
        </w:rPr>
        <w:t>五、联系人</w:t>
      </w:r>
    </w:p>
    <w:p w14:paraId="7B358B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何书恒：18180080292</w:t>
      </w:r>
    </w:p>
    <w:p w14:paraId="39C70B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王  俭：18728335158</w:t>
      </w:r>
    </w:p>
    <w:p w14:paraId="54C13CD0">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olor w:val="000000" w:themeColor="text1"/>
          <w:sz w:val="32"/>
          <w:szCs w:val="32"/>
        </w:rPr>
      </w:pPr>
    </w:p>
    <w:p w14:paraId="26FABA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附件：1.眉山市医学会第二届儿科专委会候选人名单</w:t>
      </w:r>
    </w:p>
    <w:p w14:paraId="3CA086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2.眉山市医学会第二届儿科专委会候选人推荐表</w:t>
      </w:r>
    </w:p>
    <w:p w14:paraId="59095C80">
      <w:pPr>
        <w:keepNext w:val="0"/>
        <w:keepLines w:val="0"/>
        <w:pageBreakBefore w:val="0"/>
        <w:widowControl w:val="0"/>
        <w:kinsoku/>
        <w:wordWrap/>
        <w:overflowPunct/>
        <w:topLinePunct w:val="0"/>
        <w:autoSpaceDE/>
        <w:autoSpaceDN/>
        <w:bidi w:val="0"/>
        <w:adjustRightInd/>
        <w:snapToGrid/>
        <w:spacing w:line="600" w:lineRule="exact"/>
        <w:ind w:firstLine="6560" w:firstLineChars="2050"/>
        <w:textAlignment w:val="auto"/>
        <w:rPr>
          <w:rFonts w:ascii="仿宋_GB2312" w:eastAsia="仿宋_GB2312"/>
          <w:color w:val="000000" w:themeColor="text1"/>
          <w:sz w:val="32"/>
          <w:szCs w:val="32"/>
        </w:rPr>
      </w:pPr>
    </w:p>
    <w:p w14:paraId="0F8A8504">
      <w:pPr>
        <w:keepNext w:val="0"/>
        <w:keepLines w:val="0"/>
        <w:pageBreakBefore w:val="0"/>
        <w:widowControl w:val="0"/>
        <w:kinsoku/>
        <w:wordWrap/>
        <w:overflowPunct/>
        <w:topLinePunct w:val="0"/>
        <w:autoSpaceDE/>
        <w:autoSpaceDN/>
        <w:bidi w:val="0"/>
        <w:adjustRightInd/>
        <w:snapToGrid/>
        <w:spacing w:line="600" w:lineRule="exact"/>
        <w:ind w:firstLine="6560" w:firstLineChars="2050"/>
        <w:textAlignment w:val="auto"/>
        <w:rPr>
          <w:rFonts w:ascii="仿宋_GB2312" w:eastAsia="仿宋_GB2312"/>
          <w:color w:val="000000" w:themeColor="text1"/>
          <w:sz w:val="32"/>
          <w:szCs w:val="32"/>
        </w:rPr>
      </w:pPr>
    </w:p>
    <w:p w14:paraId="46779E72">
      <w:pPr>
        <w:keepNext w:val="0"/>
        <w:keepLines w:val="0"/>
        <w:pageBreakBefore w:val="0"/>
        <w:widowControl w:val="0"/>
        <w:kinsoku/>
        <w:wordWrap/>
        <w:overflowPunct/>
        <w:topLinePunct w:val="0"/>
        <w:autoSpaceDE/>
        <w:autoSpaceDN/>
        <w:bidi w:val="0"/>
        <w:adjustRightInd/>
        <w:snapToGrid/>
        <w:spacing w:line="600" w:lineRule="exact"/>
        <w:ind w:firstLine="6720" w:firstLineChars="21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眉山市医学会</w:t>
      </w:r>
    </w:p>
    <w:p w14:paraId="00572A29">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2025年9月15日</w:t>
      </w:r>
    </w:p>
    <w:p w14:paraId="088FC97B">
      <w:pPr>
        <w:spacing w:line="600" w:lineRule="exact"/>
        <w:rPr>
          <w:rFonts w:ascii="仿宋_GB2312" w:eastAsia="仿宋_GB2312"/>
          <w:color w:val="000000" w:themeColor="text1"/>
          <w:sz w:val="32"/>
          <w:szCs w:val="32"/>
        </w:rPr>
      </w:pPr>
    </w:p>
    <w:p w14:paraId="757943EA">
      <w:pPr>
        <w:spacing w:line="600" w:lineRule="exact"/>
        <w:rPr>
          <w:rFonts w:ascii="仿宋_GB2312" w:eastAsia="仿宋_GB2312"/>
          <w:color w:val="000000" w:themeColor="text1"/>
          <w:sz w:val="32"/>
          <w:szCs w:val="32"/>
        </w:rPr>
      </w:pPr>
    </w:p>
    <w:p w14:paraId="2024250D">
      <w:pPr>
        <w:spacing w:line="600" w:lineRule="exact"/>
        <w:rPr>
          <w:rFonts w:ascii="仿宋_GB2312" w:eastAsia="仿宋_GB2312"/>
          <w:color w:val="000000" w:themeColor="text1"/>
          <w:sz w:val="32"/>
          <w:szCs w:val="32"/>
        </w:rPr>
      </w:pPr>
    </w:p>
    <w:p w14:paraId="29CA76CA">
      <w:pPr>
        <w:spacing w:line="600" w:lineRule="exact"/>
        <w:rPr>
          <w:rFonts w:ascii="仿宋_GB2312" w:eastAsia="仿宋_GB2312"/>
          <w:color w:val="000000" w:themeColor="text1"/>
          <w:sz w:val="32"/>
          <w:szCs w:val="32"/>
        </w:rPr>
      </w:pPr>
    </w:p>
    <w:p w14:paraId="19A10329">
      <w:pPr>
        <w:spacing w:line="600" w:lineRule="exact"/>
        <w:rPr>
          <w:rFonts w:ascii="仿宋_GB2312" w:eastAsia="仿宋_GB2312"/>
          <w:color w:val="000000" w:themeColor="text1"/>
          <w:sz w:val="32"/>
          <w:szCs w:val="32"/>
        </w:rPr>
      </w:pPr>
    </w:p>
    <w:p w14:paraId="3B1F768B">
      <w:pPr>
        <w:spacing w:line="600" w:lineRule="exact"/>
        <w:rPr>
          <w:rFonts w:ascii="仿宋_GB2312" w:eastAsia="仿宋_GB2312"/>
          <w:color w:val="000000" w:themeColor="text1"/>
          <w:sz w:val="32"/>
          <w:szCs w:val="32"/>
        </w:rPr>
      </w:pPr>
    </w:p>
    <w:p w14:paraId="13AB2B70">
      <w:pPr>
        <w:spacing w:line="600" w:lineRule="exact"/>
        <w:rPr>
          <w:rFonts w:ascii="仿宋_GB2312" w:eastAsia="仿宋_GB2312"/>
          <w:color w:val="000000" w:themeColor="text1"/>
          <w:sz w:val="32"/>
          <w:szCs w:val="32"/>
        </w:rPr>
      </w:pPr>
    </w:p>
    <w:p w14:paraId="547236AB">
      <w:pPr>
        <w:spacing w:line="600" w:lineRule="exact"/>
        <w:rPr>
          <w:rFonts w:ascii="仿宋_GB2312" w:eastAsia="仿宋_GB2312"/>
          <w:color w:val="000000" w:themeColor="text1"/>
          <w:sz w:val="32"/>
          <w:szCs w:val="32"/>
        </w:rPr>
      </w:pPr>
    </w:p>
    <w:p w14:paraId="0E3DC37C">
      <w:pPr>
        <w:spacing w:line="600" w:lineRule="exact"/>
        <w:rPr>
          <w:rFonts w:ascii="仿宋_GB2312" w:eastAsia="仿宋_GB2312"/>
          <w:color w:val="000000" w:themeColor="text1"/>
          <w:sz w:val="32"/>
          <w:szCs w:val="32"/>
        </w:rPr>
      </w:pPr>
    </w:p>
    <w:p w14:paraId="6325B4BB">
      <w:pPr>
        <w:pBdr>
          <w:top w:val="single" w:color="auto" w:sz="6" w:space="3"/>
          <w:bottom w:val="single" w:color="auto" w:sz="6" w:space="1"/>
        </w:pBdr>
        <w:spacing w:line="600" w:lineRule="exact"/>
        <w:ind w:firstLine="280" w:firstLineChars="100"/>
        <w:rPr>
          <w:rFonts w:ascii="仿宋_GB2312" w:hAnsi="仿宋_GB2312" w:eastAsia="仿宋_GB2312" w:cs="仿宋_GB2312"/>
          <w:b/>
          <w:bCs/>
          <w:color w:val="000000" w:themeColor="text1"/>
        </w:rPr>
      </w:pPr>
      <w:r>
        <w:rPr>
          <w:rFonts w:hint="eastAsia" w:ascii="仿宋_GB2312" w:eastAsia="仿宋_GB2312" w:cs="仿宋_GB2312"/>
          <w:color w:val="000000" w:themeColor="text1"/>
          <w:sz w:val="28"/>
          <w:szCs w:val="28"/>
        </w:rPr>
        <w:t>眉山市医学会办公室                      2025年9月15日印发</w:t>
      </w:r>
    </w:p>
    <w:p w14:paraId="3DB24BBD">
      <w:pPr>
        <w:rPr>
          <w:rFonts w:ascii="黑体" w:hAnsi="黑体" w:eastAsia="黑体" w:cs="仿宋_GB2312"/>
          <w:sz w:val="32"/>
          <w:szCs w:val="32"/>
        </w:rPr>
      </w:pPr>
    </w:p>
    <w:p w14:paraId="3F858F61">
      <w:pPr>
        <w:rPr>
          <w:rFonts w:ascii="黑体" w:hAnsi="黑体" w:eastAsia="黑体" w:cs="仿宋_GB2312"/>
          <w:sz w:val="32"/>
          <w:szCs w:val="32"/>
        </w:rPr>
      </w:pPr>
      <w:bookmarkStart w:id="5" w:name="_GoBack"/>
      <w:bookmarkEnd w:id="5"/>
      <w:r>
        <w:rPr>
          <w:rFonts w:ascii="黑体" w:hAnsi="黑体" w:eastAsia="黑体" w:cs="仿宋_GB2312"/>
          <w:sz w:val="32"/>
          <w:szCs w:val="32"/>
        </w:rPr>
        <w:t>附件</w:t>
      </w:r>
    </w:p>
    <w:p w14:paraId="7006A0F0">
      <w:pPr>
        <w:spacing w:line="600" w:lineRule="exact"/>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眉山市医学会第二届儿科专委会候选人名单</w:t>
      </w:r>
    </w:p>
    <w:p w14:paraId="1752A9DA">
      <w:pPr>
        <w:spacing w:line="600" w:lineRule="exact"/>
        <w:jc w:val="center"/>
        <w:rPr>
          <w:rFonts w:ascii="仿宋_GB2312" w:hAnsi="仿宋_GB2312" w:eastAsia="仿宋_GB2312" w:cs="仿宋_GB2312"/>
          <w:sz w:val="32"/>
          <w:szCs w:val="32"/>
        </w:rPr>
      </w:pPr>
    </w:p>
    <w:p w14:paraId="57D6E14C">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万光平    眉山市人民医院</w:t>
      </w:r>
    </w:p>
    <w:p w14:paraId="36F492C6">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王  俭    眉山市人民医院</w:t>
      </w:r>
    </w:p>
    <w:p w14:paraId="207F0B04">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刘  芳    眉山市人民医院</w:t>
      </w:r>
    </w:p>
    <w:p w14:paraId="6CE53FBA">
      <w:pPr>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李</w:t>
      </w:r>
      <w:r>
        <w:rPr>
          <w:rFonts w:hint="eastAsia" w:ascii="仿宋_GB2312" w:hAnsi="仿宋_GB2312" w:eastAsia="仿宋_GB2312" w:cs="仿宋_GB2312"/>
          <w:sz w:val="32"/>
          <w:szCs w:val="32"/>
        </w:rPr>
        <w:t xml:space="preserve">  益    眉山市人民医院</w:t>
      </w:r>
    </w:p>
    <w:p w14:paraId="51377318">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刘  杰    眉山市人民医院</w:t>
      </w:r>
    </w:p>
    <w:p w14:paraId="7EFE1F75">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周群英    眉山市妇幼保健院</w:t>
      </w:r>
    </w:p>
    <w:p w14:paraId="58C68CEE">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阳  梅    眉山市妇幼保健院</w:t>
      </w:r>
    </w:p>
    <w:p w14:paraId="1B613523">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金  鸿    眉山市妇幼保健院</w:t>
      </w:r>
    </w:p>
    <w:p w14:paraId="55DB367C">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赵  琦    眉山市中医医院</w:t>
      </w:r>
    </w:p>
    <w:p w14:paraId="7123464C">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刘丽梅    眉山市东坡区妇幼保健院</w:t>
      </w:r>
    </w:p>
    <w:p w14:paraId="7E2FCB72">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贾友洪    眉山蕴缨妇产医院</w:t>
      </w:r>
    </w:p>
    <w:p w14:paraId="1D78E083">
      <w:pPr>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邓</w:t>
      </w:r>
      <w:r>
        <w:rPr>
          <w:rFonts w:hint="eastAsia" w:ascii="仿宋_GB2312" w:hAnsi="仿宋_GB2312" w:eastAsia="仿宋_GB2312" w:cs="仿宋_GB2312"/>
          <w:sz w:val="32"/>
          <w:szCs w:val="32"/>
        </w:rPr>
        <w:t xml:space="preserve">  莹    眉山市彭山区人民医院</w:t>
      </w:r>
    </w:p>
    <w:p w14:paraId="3B005EA5">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李  谊    眉山市彭山区中医医院</w:t>
      </w:r>
    </w:p>
    <w:p w14:paraId="54D854C0">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罗  宁    仁寿县人民医院</w:t>
      </w:r>
    </w:p>
    <w:p w14:paraId="6CC36DF6">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黄  英    仁寿县妇幼保健院</w:t>
      </w:r>
    </w:p>
    <w:p w14:paraId="31C090EB">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张  衡    仁寿县第二人民医院</w:t>
      </w:r>
    </w:p>
    <w:p w14:paraId="24EA390C">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胡林兵    洪雅县人民医院</w:t>
      </w:r>
    </w:p>
    <w:p w14:paraId="3CD493BA">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王  伟</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洪雅县妇幼保健院</w:t>
      </w:r>
    </w:p>
    <w:p w14:paraId="45E659C6">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韩卫兵    丹棱县妇幼保健院</w:t>
      </w:r>
    </w:p>
    <w:p w14:paraId="01EC11A7">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徐华英    青神县人民医院</w:t>
      </w:r>
    </w:p>
    <w:sectPr>
      <w:headerReference r:id="rId3" w:type="default"/>
      <w:footerReference r:id="rId5" w:type="default"/>
      <w:headerReference r:id="rId4" w:type="even"/>
      <w:pgSz w:w="11906" w:h="16838"/>
      <w:pgMar w:top="1701" w:right="1474" w:bottom="1361" w:left="1588" w:header="851" w:footer="992" w:gutter="0"/>
      <w:pgNumType w:fmt="numberInDash"/>
      <w:cols w:space="0" w:num="1"/>
      <w:docGrid w:type="lines" w:linePitch="313" w:charSpace="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FDA5E">
    <w:pPr>
      <w:pStyle w:val="6"/>
      <w:framePr w:wrap="around" w:vAnchor="text" w:hAnchor="margin" w:xAlign="outside" w:y="1"/>
      <w:rPr>
        <w:rStyle w:val="11"/>
        <w:rFonts w:ascii="仿宋_GB2312" w:eastAsia="仿宋_GB2312" w:cs="Times New Roman"/>
        <w:sz w:val="32"/>
        <w:szCs w:val="32"/>
      </w:rPr>
    </w:pPr>
    <w:r>
      <w:rPr>
        <w:rStyle w:val="11"/>
        <w:rFonts w:ascii="仿宋_GB2312" w:eastAsia="仿宋_GB2312" w:cs="仿宋_GB2312"/>
        <w:sz w:val="32"/>
        <w:szCs w:val="32"/>
      </w:rPr>
      <w:fldChar w:fldCharType="begin"/>
    </w:r>
    <w:r>
      <w:rPr>
        <w:rStyle w:val="11"/>
        <w:rFonts w:ascii="仿宋_GB2312" w:eastAsia="仿宋_GB2312" w:cs="仿宋_GB2312"/>
        <w:sz w:val="32"/>
        <w:szCs w:val="32"/>
      </w:rPr>
      <w:instrText xml:space="preserve">PAGE  </w:instrText>
    </w:r>
    <w:r>
      <w:rPr>
        <w:rStyle w:val="11"/>
        <w:rFonts w:ascii="仿宋_GB2312" w:eastAsia="仿宋_GB2312" w:cs="仿宋_GB2312"/>
        <w:sz w:val="32"/>
        <w:szCs w:val="32"/>
      </w:rPr>
      <w:fldChar w:fldCharType="separate"/>
    </w:r>
    <w:r>
      <w:rPr>
        <w:rStyle w:val="11"/>
        <w:rFonts w:ascii="仿宋_GB2312" w:eastAsia="仿宋_GB2312" w:cs="仿宋_GB2312"/>
        <w:sz w:val="32"/>
        <w:szCs w:val="32"/>
      </w:rPr>
      <w:t>- 5 -</w:t>
    </w:r>
    <w:r>
      <w:rPr>
        <w:rStyle w:val="11"/>
        <w:rFonts w:ascii="仿宋_GB2312" w:eastAsia="仿宋_GB2312" w:cs="仿宋_GB2312"/>
        <w:sz w:val="32"/>
        <w:szCs w:val="32"/>
      </w:rPr>
      <w:fldChar w:fldCharType="end"/>
    </w:r>
  </w:p>
  <w:p w14:paraId="0229D4EC">
    <w:pPr>
      <w:pStyle w:val="6"/>
      <w:ind w:right="360" w:firstLine="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54927">
    <w:pPr>
      <w:pStyle w:val="7"/>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79BB0">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211"/>
  <w:drawingGridVerticalSpacing w:val="313"/>
  <w:displayHorizontalDrawingGridEvery w:val="0"/>
  <w:characterSpacingControl w:val="compressPunctuation"/>
  <w:noLineBreaksAfter w:lang="zh-CN" w:val="$([{£¥·‘“〈《「『【〔〖〝﹙﹛﹝＄（．［｛￡￥"/>
  <w:noLineBreaksBefore w:lang="zh-CN" w:val="!%),.:;&gt;?]}¢¨°·ˇˉ―‖’”…‰′″›℃∶、。〃〉》」』】〕〗〞︶︺︾﹀﹄﹚﹜﹞！＂％＇），．：；？］｀｜｝～￠"/>
  <w:doNotValidateAgainstSchema/>
  <w:doNotDemarcateInvalidXml/>
  <w:compat>
    <w:spaceForUL/>
    <w:balanceSingleByteDoubleByteWidth/>
    <w:ulTrailSpace/>
    <w:doNotExpandShiftReturn/>
    <w:adjustLineHeightInTable/>
    <w:useFELayout/>
    <w:compatSetting w:name="compatibilityMode" w:uri="http://schemas.microsoft.com/office/word" w:val="12"/>
  </w:compat>
  <w:docVars>
    <w:docVar w:name="commondata" w:val="eyJoZGlkIjoiYjBhZTI0M2FjMzIyNGE1MDgxZThlOTZhNDMwY2IxMGMifQ=="/>
  </w:docVars>
  <w:rsids>
    <w:rsidRoot w:val="00A85D70"/>
    <w:rsid w:val="00003C7F"/>
    <w:rsid w:val="00007181"/>
    <w:rsid w:val="00007D79"/>
    <w:rsid w:val="00012E79"/>
    <w:rsid w:val="00015D0C"/>
    <w:rsid w:val="00017712"/>
    <w:rsid w:val="00022785"/>
    <w:rsid w:val="00023B7A"/>
    <w:rsid w:val="00035667"/>
    <w:rsid w:val="00050365"/>
    <w:rsid w:val="00051120"/>
    <w:rsid w:val="000513B6"/>
    <w:rsid w:val="0005211F"/>
    <w:rsid w:val="00054218"/>
    <w:rsid w:val="00054486"/>
    <w:rsid w:val="00055FAB"/>
    <w:rsid w:val="00057247"/>
    <w:rsid w:val="0006061D"/>
    <w:rsid w:val="00062F27"/>
    <w:rsid w:val="00066E69"/>
    <w:rsid w:val="000760A8"/>
    <w:rsid w:val="0009125F"/>
    <w:rsid w:val="000928A8"/>
    <w:rsid w:val="000976CA"/>
    <w:rsid w:val="00097CA7"/>
    <w:rsid w:val="000A0A6E"/>
    <w:rsid w:val="000A4722"/>
    <w:rsid w:val="000A538D"/>
    <w:rsid w:val="000A7134"/>
    <w:rsid w:val="000C2105"/>
    <w:rsid w:val="000D1FA2"/>
    <w:rsid w:val="000D4E8A"/>
    <w:rsid w:val="000D56D1"/>
    <w:rsid w:val="000E1A37"/>
    <w:rsid w:val="000E204F"/>
    <w:rsid w:val="000E454E"/>
    <w:rsid w:val="000E4A2C"/>
    <w:rsid w:val="000E4ABE"/>
    <w:rsid w:val="000E6822"/>
    <w:rsid w:val="000F19DE"/>
    <w:rsid w:val="000F326C"/>
    <w:rsid w:val="000F685E"/>
    <w:rsid w:val="000F7E07"/>
    <w:rsid w:val="00100360"/>
    <w:rsid w:val="001021FC"/>
    <w:rsid w:val="00102E39"/>
    <w:rsid w:val="00114FF6"/>
    <w:rsid w:val="001156AE"/>
    <w:rsid w:val="001205D2"/>
    <w:rsid w:val="00121158"/>
    <w:rsid w:val="00121467"/>
    <w:rsid w:val="001249C4"/>
    <w:rsid w:val="00130AE5"/>
    <w:rsid w:val="00135FD8"/>
    <w:rsid w:val="00136485"/>
    <w:rsid w:val="00140266"/>
    <w:rsid w:val="00141004"/>
    <w:rsid w:val="001414F2"/>
    <w:rsid w:val="00142358"/>
    <w:rsid w:val="001458E0"/>
    <w:rsid w:val="0015040D"/>
    <w:rsid w:val="001539D2"/>
    <w:rsid w:val="0016322F"/>
    <w:rsid w:val="00167214"/>
    <w:rsid w:val="00167385"/>
    <w:rsid w:val="00172ED5"/>
    <w:rsid w:val="001765E7"/>
    <w:rsid w:val="00181072"/>
    <w:rsid w:val="00191484"/>
    <w:rsid w:val="00193A0A"/>
    <w:rsid w:val="00197900"/>
    <w:rsid w:val="001B4963"/>
    <w:rsid w:val="001C217D"/>
    <w:rsid w:val="001C48DB"/>
    <w:rsid w:val="001C5B3F"/>
    <w:rsid w:val="001C60B4"/>
    <w:rsid w:val="001D0089"/>
    <w:rsid w:val="001D4184"/>
    <w:rsid w:val="001D435D"/>
    <w:rsid w:val="001D45ED"/>
    <w:rsid w:val="001E1F3F"/>
    <w:rsid w:val="001E4CCA"/>
    <w:rsid w:val="001E7B07"/>
    <w:rsid w:val="001F30A3"/>
    <w:rsid w:val="001F38FB"/>
    <w:rsid w:val="001F4FBE"/>
    <w:rsid w:val="001F76DB"/>
    <w:rsid w:val="00207DEE"/>
    <w:rsid w:val="00211379"/>
    <w:rsid w:val="0021266B"/>
    <w:rsid w:val="002138F4"/>
    <w:rsid w:val="00221A51"/>
    <w:rsid w:val="00222F80"/>
    <w:rsid w:val="0022616D"/>
    <w:rsid w:val="00227BD5"/>
    <w:rsid w:val="00230272"/>
    <w:rsid w:val="00232FB7"/>
    <w:rsid w:val="002516C5"/>
    <w:rsid w:val="00253B5B"/>
    <w:rsid w:val="00253D4E"/>
    <w:rsid w:val="00265F24"/>
    <w:rsid w:val="00271F6C"/>
    <w:rsid w:val="002737DF"/>
    <w:rsid w:val="00274189"/>
    <w:rsid w:val="00277223"/>
    <w:rsid w:val="002815DE"/>
    <w:rsid w:val="00287A5B"/>
    <w:rsid w:val="00290C75"/>
    <w:rsid w:val="0029204B"/>
    <w:rsid w:val="002963A4"/>
    <w:rsid w:val="00297167"/>
    <w:rsid w:val="002974FD"/>
    <w:rsid w:val="002A00D6"/>
    <w:rsid w:val="002A0BA5"/>
    <w:rsid w:val="002A6671"/>
    <w:rsid w:val="002A6D65"/>
    <w:rsid w:val="002B01EC"/>
    <w:rsid w:val="002B646D"/>
    <w:rsid w:val="002C175C"/>
    <w:rsid w:val="002C385D"/>
    <w:rsid w:val="002D08F7"/>
    <w:rsid w:val="002D1A56"/>
    <w:rsid w:val="002D2087"/>
    <w:rsid w:val="002D474A"/>
    <w:rsid w:val="002D6454"/>
    <w:rsid w:val="002E7047"/>
    <w:rsid w:val="002E7753"/>
    <w:rsid w:val="002F092F"/>
    <w:rsid w:val="002F0A0D"/>
    <w:rsid w:val="002F43F9"/>
    <w:rsid w:val="002F4577"/>
    <w:rsid w:val="002F4C10"/>
    <w:rsid w:val="00302E51"/>
    <w:rsid w:val="00303B03"/>
    <w:rsid w:val="00307748"/>
    <w:rsid w:val="0031177A"/>
    <w:rsid w:val="0031216D"/>
    <w:rsid w:val="00313082"/>
    <w:rsid w:val="003370B1"/>
    <w:rsid w:val="00337875"/>
    <w:rsid w:val="00342D9B"/>
    <w:rsid w:val="00353578"/>
    <w:rsid w:val="0036003C"/>
    <w:rsid w:val="00360533"/>
    <w:rsid w:val="00361F85"/>
    <w:rsid w:val="003663FE"/>
    <w:rsid w:val="0037060D"/>
    <w:rsid w:val="00373093"/>
    <w:rsid w:val="003808FC"/>
    <w:rsid w:val="00382B8F"/>
    <w:rsid w:val="0038641D"/>
    <w:rsid w:val="0039172D"/>
    <w:rsid w:val="0039272A"/>
    <w:rsid w:val="0039285C"/>
    <w:rsid w:val="00393B18"/>
    <w:rsid w:val="00394EF1"/>
    <w:rsid w:val="00397D81"/>
    <w:rsid w:val="003A1A44"/>
    <w:rsid w:val="003A200B"/>
    <w:rsid w:val="003B5904"/>
    <w:rsid w:val="003B5B1A"/>
    <w:rsid w:val="003C1519"/>
    <w:rsid w:val="003C3EA9"/>
    <w:rsid w:val="003D1E83"/>
    <w:rsid w:val="003D354D"/>
    <w:rsid w:val="003D4B73"/>
    <w:rsid w:val="003D7F27"/>
    <w:rsid w:val="003E6143"/>
    <w:rsid w:val="003F4348"/>
    <w:rsid w:val="003F5C5B"/>
    <w:rsid w:val="003F65FC"/>
    <w:rsid w:val="0040215D"/>
    <w:rsid w:val="00404FFE"/>
    <w:rsid w:val="004124B9"/>
    <w:rsid w:val="0042295E"/>
    <w:rsid w:val="00423E13"/>
    <w:rsid w:val="00425D05"/>
    <w:rsid w:val="00427E45"/>
    <w:rsid w:val="00435730"/>
    <w:rsid w:val="0045018C"/>
    <w:rsid w:val="004553C0"/>
    <w:rsid w:val="00455469"/>
    <w:rsid w:val="00455DEE"/>
    <w:rsid w:val="004568EC"/>
    <w:rsid w:val="004611D3"/>
    <w:rsid w:val="004619D4"/>
    <w:rsid w:val="00462092"/>
    <w:rsid w:val="004719B3"/>
    <w:rsid w:val="00472CB3"/>
    <w:rsid w:val="00480BB6"/>
    <w:rsid w:val="00481C63"/>
    <w:rsid w:val="004823A5"/>
    <w:rsid w:val="00485ECF"/>
    <w:rsid w:val="00491E72"/>
    <w:rsid w:val="00493F4F"/>
    <w:rsid w:val="004950FA"/>
    <w:rsid w:val="004A0DD8"/>
    <w:rsid w:val="004A6047"/>
    <w:rsid w:val="004B49E6"/>
    <w:rsid w:val="004B4A40"/>
    <w:rsid w:val="004B5382"/>
    <w:rsid w:val="004B5858"/>
    <w:rsid w:val="004B715A"/>
    <w:rsid w:val="004C0E9B"/>
    <w:rsid w:val="004C5F56"/>
    <w:rsid w:val="004C6301"/>
    <w:rsid w:val="004F0622"/>
    <w:rsid w:val="004F2269"/>
    <w:rsid w:val="004F2DC3"/>
    <w:rsid w:val="004F68F1"/>
    <w:rsid w:val="004F7E96"/>
    <w:rsid w:val="00501CE5"/>
    <w:rsid w:val="0050404C"/>
    <w:rsid w:val="005063FB"/>
    <w:rsid w:val="00506B04"/>
    <w:rsid w:val="00510ACA"/>
    <w:rsid w:val="005111A5"/>
    <w:rsid w:val="00517D26"/>
    <w:rsid w:val="00523149"/>
    <w:rsid w:val="00525135"/>
    <w:rsid w:val="00532C9F"/>
    <w:rsid w:val="00534E4A"/>
    <w:rsid w:val="00534ED1"/>
    <w:rsid w:val="00535521"/>
    <w:rsid w:val="005367F5"/>
    <w:rsid w:val="00547591"/>
    <w:rsid w:val="005578B5"/>
    <w:rsid w:val="005620A7"/>
    <w:rsid w:val="005638E1"/>
    <w:rsid w:val="00565B3C"/>
    <w:rsid w:val="00567904"/>
    <w:rsid w:val="0057259D"/>
    <w:rsid w:val="0057325F"/>
    <w:rsid w:val="005759B0"/>
    <w:rsid w:val="005859C9"/>
    <w:rsid w:val="00586591"/>
    <w:rsid w:val="005A1FD3"/>
    <w:rsid w:val="005A4BE0"/>
    <w:rsid w:val="005B71F4"/>
    <w:rsid w:val="005B7891"/>
    <w:rsid w:val="005C0786"/>
    <w:rsid w:val="005C3F53"/>
    <w:rsid w:val="005C5885"/>
    <w:rsid w:val="005D0C23"/>
    <w:rsid w:val="005D1C35"/>
    <w:rsid w:val="005D52D1"/>
    <w:rsid w:val="005D6CB8"/>
    <w:rsid w:val="005E4719"/>
    <w:rsid w:val="005E6129"/>
    <w:rsid w:val="005E668C"/>
    <w:rsid w:val="005E7C9C"/>
    <w:rsid w:val="005F45B1"/>
    <w:rsid w:val="00602387"/>
    <w:rsid w:val="00607F1E"/>
    <w:rsid w:val="00607FB2"/>
    <w:rsid w:val="00612C86"/>
    <w:rsid w:val="00615865"/>
    <w:rsid w:val="00621D37"/>
    <w:rsid w:val="00624A98"/>
    <w:rsid w:val="00625FC4"/>
    <w:rsid w:val="006267BF"/>
    <w:rsid w:val="00627213"/>
    <w:rsid w:val="00631969"/>
    <w:rsid w:val="0063212E"/>
    <w:rsid w:val="00633760"/>
    <w:rsid w:val="00643B50"/>
    <w:rsid w:val="00647D64"/>
    <w:rsid w:val="00647FF0"/>
    <w:rsid w:val="006512D0"/>
    <w:rsid w:val="006546E8"/>
    <w:rsid w:val="00656F52"/>
    <w:rsid w:val="00657091"/>
    <w:rsid w:val="00663823"/>
    <w:rsid w:val="00667958"/>
    <w:rsid w:val="00671128"/>
    <w:rsid w:val="00671EB5"/>
    <w:rsid w:val="006734C5"/>
    <w:rsid w:val="0067370B"/>
    <w:rsid w:val="006824CA"/>
    <w:rsid w:val="00682E09"/>
    <w:rsid w:val="006838CB"/>
    <w:rsid w:val="00686C4F"/>
    <w:rsid w:val="00687E8F"/>
    <w:rsid w:val="006903DB"/>
    <w:rsid w:val="0069050F"/>
    <w:rsid w:val="0069656C"/>
    <w:rsid w:val="00696854"/>
    <w:rsid w:val="006A2B08"/>
    <w:rsid w:val="006A58BC"/>
    <w:rsid w:val="006B0148"/>
    <w:rsid w:val="006B52A3"/>
    <w:rsid w:val="006C5F5D"/>
    <w:rsid w:val="006D0409"/>
    <w:rsid w:val="006D2FF1"/>
    <w:rsid w:val="006D4579"/>
    <w:rsid w:val="006D50B9"/>
    <w:rsid w:val="006E1A69"/>
    <w:rsid w:val="006F0878"/>
    <w:rsid w:val="006F6785"/>
    <w:rsid w:val="006F763C"/>
    <w:rsid w:val="007007DA"/>
    <w:rsid w:val="007023D7"/>
    <w:rsid w:val="00702FB2"/>
    <w:rsid w:val="0070373D"/>
    <w:rsid w:val="00704C7B"/>
    <w:rsid w:val="00707BA4"/>
    <w:rsid w:val="0071339E"/>
    <w:rsid w:val="00733853"/>
    <w:rsid w:val="00734EE3"/>
    <w:rsid w:val="00735340"/>
    <w:rsid w:val="0073619B"/>
    <w:rsid w:val="007422CA"/>
    <w:rsid w:val="00746D10"/>
    <w:rsid w:val="00754964"/>
    <w:rsid w:val="0075681F"/>
    <w:rsid w:val="00762341"/>
    <w:rsid w:val="007626B1"/>
    <w:rsid w:val="007659A3"/>
    <w:rsid w:val="00771357"/>
    <w:rsid w:val="00771E54"/>
    <w:rsid w:val="0077510F"/>
    <w:rsid w:val="0077671C"/>
    <w:rsid w:val="0077761E"/>
    <w:rsid w:val="00786C28"/>
    <w:rsid w:val="00791962"/>
    <w:rsid w:val="0079208F"/>
    <w:rsid w:val="00792811"/>
    <w:rsid w:val="007A5625"/>
    <w:rsid w:val="007B041C"/>
    <w:rsid w:val="007B2576"/>
    <w:rsid w:val="007B2AD9"/>
    <w:rsid w:val="007B4033"/>
    <w:rsid w:val="007B4FF7"/>
    <w:rsid w:val="007B6A39"/>
    <w:rsid w:val="007C66DB"/>
    <w:rsid w:val="007D563A"/>
    <w:rsid w:val="007E07CD"/>
    <w:rsid w:val="007E6252"/>
    <w:rsid w:val="007E647B"/>
    <w:rsid w:val="007E65B1"/>
    <w:rsid w:val="00803571"/>
    <w:rsid w:val="00803BDB"/>
    <w:rsid w:val="00811EC6"/>
    <w:rsid w:val="008124ED"/>
    <w:rsid w:val="00813D07"/>
    <w:rsid w:val="00814953"/>
    <w:rsid w:val="00817787"/>
    <w:rsid w:val="0082022A"/>
    <w:rsid w:val="0082108A"/>
    <w:rsid w:val="00821CE6"/>
    <w:rsid w:val="00823BA4"/>
    <w:rsid w:val="00824FFE"/>
    <w:rsid w:val="008276AA"/>
    <w:rsid w:val="0083058C"/>
    <w:rsid w:val="0083297B"/>
    <w:rsid w:val="008334F9"/>
    <w:rsid w:val="00837D81"/>
    <w:rsid w:val="00841E27"/>
    <w:rsid w:val="00845E42"/>
    <w:rsid w:val="0085150D"/>
    <w:rsid w:val="00851904"/>
    <w:rsid w:val="00852EE5"/>
    <w:rsid w:val="00854E2E"/>
    <w:rsid w:val="00855F0C"/>
    <w:rsid w:val="008601AE"/>
    <w:rsid w:val="00860805"/>
    <w:rsid w:val="00863848"/>
    <w:rsid w:val="00863E45"/>
    <w:rsid w:val="008803AA"/>
    <w:rsid w:val="008816C6"/>
    <w:rsid w:val="008849F9"/>
    <w:rsid w:val="0088571E"/>
    <w:rsid w:val="00885B01"/>
    <w:rsid w:val="00886CA6"/>
    <w:rsid w:val="0089052B"/>
    <w:rsid w:val="00896430"/>
    <w:rsid w:val="008A24AB"/>
    <w:rsid w:val="008A718D"/>
    <w:rsid w:val="008B095E"/>
    <w:rsid w:val="008B1B3E"/>
    <w:rsid w:val="008C1BDD"/>
    <w:rsid w:val="008C367E"/>
    <w:rsid w:val="008C72F1"/>
    <w:rsid w:val="008D7674"/>
    <w:rsid w:val="008E248C"/>
    <w:rsid w:val="008E2727"/>
    <w:rsid w:val="008E3A9D"/>
    <w:rsid w:val="008F2A38"/>
    <w:rsid w:val="008F3C10"/>
    <w:rsid w:val="00900C52"/>
    <w:rsid w:val="00903D3F"/>
    <w:rsid w:val="009047D1"/>
    <w:rsid w:val="00910538"/>
    <w:rsid w:val="0091341C"/>
    <w:rsid w:val="00914681"/>
    <w:rsid w:val="0091717D"/>
    <w:rsid w:val="00923876"/>
    <w:rsid w:val="00925E19"/>
    <w:rsid w:val="00927881"/>
    <w:rsid w:val="00932AE6"/>
    <w:rsid w:val="00932FAF"/>
    <w:rsid w:val="00935897"/>
    <w:rsid w:val="00936E8D"/>
    <w:rsid w:val="00937486"/>
    <w:rsid w:val="00940063"/>
    <w:rsid w:val="00942D2B"/>
    <w:rsid w:val="009432F5"/>
    <w:rsid w:val="00947C44"/>
    <w:rsid w:val="00947DB5"/>
    <w:rsid w:val="0095433C"/>
    <w:rsid w:val="00955981"/>
    <w:rsid w:val="00955F8B"/>
    <w:rsid w:val="00961A94"/>
    <w:rsid w:val="00964C6A"/>
    <w:rsid w:val="00964CAB"/>
    <w:rsid w:val="009674D5"/>
    <w:rsid w:val="00970178"/>
    <w:rsid w:val="00971366"/>
    <w:rsid w:val="00971F22"/>
    <w:rsid w:val="00972530"/>
    <w:rsid w:val="00974D45"/>
    <w:rsid w:val="00974E5C"/>
    <w:rsid w:val="00985F9F"/>
    <w:rsid w:val="00995C0A"/>
    <w:rsid w:val="009A1D29"/>
    <w:rsid w:val="009A4D32"/>
    <w:rsid w:val="009A6557"/>
    <w:rsid w:val="009B0328"/>
    <w:rsid w:val="009B4BB5"/>
    <w:rsid w:val="009C29E1"/>
    <w:rsid w:val="009C588D"/>
    <w:rsid w:val="009D7696"/>
    <w:rsid w:val="009E69C1"/>
    <w:rsid w:val="009F5117"/>
    <w:rsid w:val="009F5F69"/>
    <w:rsid w:val="009F6C1E"/>
    <w:rsid w:val="009F6E1B"/>
    <w:rsid w:val="00A00B9E"/>
    <w:rsid w:val="00A04166"/>
    <w:rsid w:val="00A057DE"/>
    <w:rsid w:val="00A06552"/>
    <w:rsid w:val="00A11A3E"/>
    <w:rsid w:val="00A15A0B"/>
    <w:rsid w:val="00A176BD"/>
    <w:rsid w:val="00A17B03"/>
    <w:rsid w:val="00A17F02"/>
    <w:rsid w:val="00A24E35"/>
    <w:rsid w:val="00A3340F"/>
    <w:rsid w:val="00A341BE"/>
    <w:rsid w:val="00A354AA"/>
    <w:rsid w:val="00A36D01"/>
    <w:rsid w:val="00A426C6"/>
    <w:rsid w:val="00A43BE7"/>
    <w:rsid w:val="00A44DB1"/>
    <w:rsid w:val="00A45773"/>
    <w:rsid w:val="00A50A70"/>
    <w:rsid w:val="00A5768B"/>
    <w:rsid w:val="00A65DC7"/>
    <w:rsid w:val="00A668BA"/>
    <w:rsid w:val="00A729F2"/>
    <w:rsid w:val="00A80A07"/>
    <w:rsid w:val="00A8187E"/>
    <w:rsid w:val="00A836A7"/>
    <w:rsid w:val="00A855CD"/>
    <w:rsid w:val="00A85D70"/>
    <w:rsid w:val="00A915C5"/>
    <w:rsid w:val="00A915E0"/>
    <w:rsid w:val="00A928A4"/>
    <w:rsid w:val="00A97664"/>
    <w:rsid w:val="00AA179A"/>
    <w:rsid w:val="00AA3977"/>
    <w:rsid w:val="00AB6299"/>
    <w:rsid w:val="00AC3E6E"/>
    <w:rsid w:val="00AC769F"/>
    <w:rsid w:val="00AD152F"/>
    <w:rsid w:val="00AD43EE"/>
    <w:rsid w:val="00AD5B78"/>
    <w:rsid w:val="00AE4693"/>
    <w:rsid w:val="00AE5583"/>
    <w:rsid w:val="00AE59E2"/>
    <w:rsid w:val="00AE6ED3"/>
    <w:rsid w:val="00AF1AE5"/>
    <w:rsid w:val="00AF44C4"/>
    <w:rsid w:val="00AF49D2"/>
    <w:rsid w:val="00B03F7E"/>
    <w:rsid w:val="00B04BCE"/>
    <w:rsid w:val="00B059BD"/>
    <w:rsid w:val="00B326BC"/>
    <w:rsid w:val="00B3718D"/>
    <w:rsid w:val="00B4280F"/>
    <w:rsid w:val="00B42AE9"/>
    <w:rsid w:val="00B43C53"/>
    <w:rsid w:val="00B44162"/>
    <w:rsid w:val="00B442C2"/>
    <w:rsid w:val="00B62FCE"/>
    <w:rsid w:val="00B63360"/>
    <w:rsid w:val="00B6367D"/>
    <w:rsid w:val="00B64298"/>
    <w:rsid w:val="00B651CD"/>
    <w:rsid w:val="00B66A6C"/>
    <w:rsid w:val="00B725AB"/>
    <w:rsid w:val="00B7459F"/>
    <w:rsid w:val="00B77C8A"/>
    <w:rsid w:val="00B80B6E"/>
    <w:rsid w:val="00B87049"/>
    <w:rsid w:val="00B876DC"/>
    <w:rsid w:val="00B901B7"/>
    <w:rsid w:val="00B9098A"/>
    <w:rsid w:val="00B92FA2"/>
    <w:rsid w:val="00B93468"/>
    <w:rsid w:val="00B96326"/>
    <w:rsid w:val="00B970A9"/>
    <w:rsid w:val="00BA3C09"/>
    <w:rsid w:val="00BA48E5"/>
    <w:rsid w:val="00BA7259"/>
    <w:rsid w:val="00BB06F7"/>
    <w:rsid w:val="00BB143B"/>
    <w:rsid w:val="00BB1B5B"/>
    <w:rsid w:val="00BB1EAB"/>
    <w:rsid w:val="00BB2124"/>
    <w:rsid w:val="00BC18BA"/>
    <w:rsid w:val="00BC67EA"/>
    <w:rsid w:val="00BD1388"/>
    <w:rsid w:val="00BD6DC5"/>
    <w:rsid w:val="00BD7D4D"/>
    <w:rsid w:val="00BE0BB8"/>
    <w:rsid w:val="00BE345C"/>
    <w:rsid w:val="00BE4540"/>
    <w:rsid w:val="00BE6A7D"/>
    <w:rsid w:val="00BF1077"/>
    <w:rsid w:val="00BF5240"/>
    <w:rsid w:val="00C009F8"/>
    <w:rsid w:val="00C02C03"/>
    <w:rsid w:val="00C03020"/>
    <w:rsid w:val="00C04828"/>
    <w:rsid w:val="00C071D5"/>
    <w:rsid w:val="00C101CD"/>
    <w:rsid w:val="00C150E0"/>
    <w:rsid w:val="00C15423"/>
    <w:rsid w:val="00C16E5A"/>
    <w:rsid w:val="00C30E8B"/>
    <w:rsid w:val="00C32CAD"/>
    <w:rsid w:val="00C36BB8"/>
    <w:rsid w:val="00C371CD"/>
    <w:rsid w:val="00C42973"/>
    <w:rsid w:val="00C450BA"/>
    <w:rsid w:val="00C50AF1"/>
    <w:rsid w:val="00C5565E"/>
    <w:rsid w:val="00C603A4"/>
    <w:rsid w:val="00C62CEA"/>
    <w:rsid w:val="00C67F46"/>
    <w:rsid w:val="00C7150E"/>
    <w:rsid w:val="00C74533"/>
    <w:rsid w:val="00C74DD4"/>
    <w:rsid w:val="00C766D6"/>
    <w:rsid w:val="00C90E3F"/>
    <w:rsid w:val="00C912D2"/>
    <w:rsid w:val="00C952E9"/>
    <w:rsid w:val="00CA228B"/>
    <w:rsid w:val="00CA6ABE"/>
    <w:rsid w:val="00CA7597"/>
    <w:rsid w:val="00CB1523"/>
    <w:rsid w:val="00CB156B"/>
    <w:rsid w:val="00CB3F39"/>
    <w:rsid w:val="00CB6749"/>
    <w:rsid w:val="00CC3AA0"/>
    <w:rsid w:val="00CD0A2B"/>
    <w:rsid w:val="00CD0C81"/>
    <w:rsid w:val="00CD264B"/>
    <w:rsid w:val="00CD29B2"/>
    <w:rsid w:val="00CD2DBD"/>
    <w:rsid w:val="00CD41FA"/>
    <w:rsid w:val="00CD5928"/>
    <w:rsid w:val="00CE37DC"/>
    <w:rsid w:val="00CE5319"/>
    <w:rsid w:val="00CE5E5D"/>
    <w:rsid w:val="00CE7358"/>
    <w:rsid w:val="00CF61C2"/>
    <w:rsid w:val="00D013E3"/>
    <w:rsid w:val="00D05D0B"/>
    <w:rsid w:val="00D16A4C"/>
    <w:rsid w:val="00D2042C"/>
    <w:rsid w:val="00D21387"/>
    <w:rsid w:val="00D24EC7"/>
    <w:rsid w:val="00D33E01"/>
    <w:rsid w:val="00D40CFA"/>
    <w:rsid w:val="00D410BD"/>
    <w:rsid w:val="00D44B85"/>
    <w:rsid w:val="00D462CF"/>
    <w:rsid w:val="00D50A86"/>
    <w:rsid w:val="00D50DA6"/>
    <w:rsid w:val="00D54845"/>
    <w:rsid w:val="00D60A3C"/>
    <w:rsid w:val="00D61CF3"/>
    <w:rsid w:val="00D643F3"/>
    <w:rsid w:val="00D6584B"/>
    <w:rsid w:val="00D711FB"/>
    <w:rsid w:val="00D7154C"/>
    <w:rsid w:val="00D72445"/>
    <w:rsid w:val="00D74942"/>
    <w:rsid w:val="00D75D18"/>
    <w:rsid w:val="00D817D8"/>
    <w:rsid w:val="00D82380"/>
    <w:rsid w:val="00D83134"/>
    <w:rsid w:val="00D846D3"/>
    <w:rsid w:val="00D84D22"/>
    <w:rsid w:val="00D86531"/>
    <w:rsid w:val="00D90E54"/>
    <w:rsid w:val="00D92316"/>
    <w:rsid w:val="00D94F95"/>
    <w:rsid w:val="00DA32A7"/>
    <w:rsid w:val="00DA4F06"/>
    <w:rsid w:val="00DA67B3"/>
    <w:rsid w:val="00DB5762"/>
    <w:rsid w:val="00DB6234"/>
    <w:rsid w:val="00DB6EB3"/>
    <w:rsid w:val="00DB7EA3"/>
    <w:rsid w:val="00DC2AC7"/>
    <w:rsid w:val="00DC6782"/>
    <w:rsid w:val="00DD1346"/>
    <w:rsid w:val="00DD45C5"/>
    <w:rsid w:val="00DD6D35"/>
    <w:rsid w:val="00DE0101"/>
    <w:rsid w:val="00DE6F78"/>
    <w:rsid w:val="00DF007B"/>
    <w:rsid w:val="00DF3576"/>
    <w:rsid w:val="00DF4DD4"/>
    <w:rsid w:val="00DF7E8D"/>
    <w:rsid w:val="00E045E8"/>
    <w:rsid w:val="00E06048"/>
    <w:rsid w:val="00E139CD"/>
    <w:rsid w:val="00E14E9D"/>
    <w:rsid w:val="00E156CB"/>
    <w:rsid w:val="00E220CA"/>
    <w:rsid w:val="00E342F7"/>
    <w:rsid w:val="00E34C5D"/>
    <w:rsid w:val="00E36255"/>
    <w:rsid w:val="00E412D6"/>
    <w:rsid w:val="00E55268"/>
    <w:rsid w:val="00E56023"/>
    <w:rsid w:val="00E572BB"/>
    <w:rsid w:val="00E61C93"/>
    <w:rsid w:val="00E63413"/>
    <w:rsid w:val="00E6371E"/>
    <w:rsid w:val="00E6536D"/>
    <w:rsid w:val="00E70F96"/>
    <w:rsid w:val="00E71189"/>
    <w:rsid w:val="00E718B2"/>
    <w:rsid w:val="00E744C8"/>
    <w:rsid w:val="00E74DF8"/>
    <w:rsid w:val="00E7785A"/>
    <w:rsid w:val="00E85CE7"/>
    <w:rsid w:val="00E8724A"/>
    <w:rsid w:val="00E87AD8"/>
    <w:rsid w:val="00E94143"/>
    <w:rsid w:val="00E948D1"/>
    <w:rsid w:val="00EA21ED"/>
    <w:rsid w:val="00EA391C"/>
    <w:rsid w:val="00EA44BB"/>
    <w:rsid w:val="00EA4D6F"/>
    <w:rsid w:val="00EA53E6"/>
    <w:rsid w:val="00EA5F28"/>
    <w:rsid w:val="00EB0CE4"/>
    <w:rsid w:val="00EB1C3D"/>
    <w:rsid w:val="00EB1D77"/>
    <w:rsid w:val="00EB52B6"/>
    <w:rsid w:val="00EB60E7"/>
    <w:rsid w:val="00EB6688"/>
    <w:rsid w:val="00EC25B6"/>
    <w:rsid w:val="00ED2C78"/>
    <w:rsid w:val="00ED39AA"/>
    <w:rsid w:val="00ED64AF"/>
    <w:rsid w:val="00EE4E72"/>
    <w:rsid w:val="00EE5F7B"/>
    <w:rsid w:val="00EF1B79"/>
    <w:rsid w:val="00EF27BF"/>
    <w:rsid w:val="00EF5187"/>
    <w:rsid w:val="00EF7CDB"/>
    <w:rsid w:val="00F0220D"/>
    <w:rsid w:val="00F033B2"/>
    <w:rsid w:val="00F05D9E"/>
    <w:rsid w:val="00F223F7"/>
    <w:rsid w:val="00F227A2"/>
    <w:rsid w:val="00F22A3A"/>
    <w:rsid w:val="00F2545E"/>
    <w:rsid w:val="00F260A4"/>
    <w:rsid w:val="00F27513"/>
    <w:rsid w:val="00F31AB3"/>
    <w:rsid w:val="00F34455"/>
    <w:rsid w:val="00F3712C"/>
    <w:rsid w:val="00F3754C"/>
    <w:rsid w:val="00F40B75"/>
    <w:rsid w:val="00F419EA"/>
    <w:rsid w:val="00F45962"/>
    <w:rsid w:val="00F54454"/>
    <w:rsid w:val="00F55D32"/>
    <w:rsid w:val="00F5726F"/>
    <w:rsid w:val="00F57D07"/>
    <w:rsid w:val="00F600FF"/>
    <w:rsid w:val="00F633AE"/>
    <w:rsid w:val="00F63438"/>
    <w:rsid w:val="00F64B04"/>
    <w:rsid w:val="00F70F4C"/>
    <w:rsid w:val="00F71A87"/>
    <w:rsid w:val="00F73AC5"/>
    <w:rsid w:val="00F75C2D"/>
    <w:rsid w:val="00F81684"/>
    <w:rsid w:val="00F83131"/>
    <w:rsid w:val="00F87577"/>
    <w:rsid w:val="00F87EEA"/>
    <w:rsid w:val="00F91132"/>
    <w:rsid w:val="00F94CA9"/>
    <w:rsid w:val="00F96460"/>
    <w:rsid w:val="00FA5BA7"/>
    <w:rsid w:val="00FA64E7"/>
    <w:rsid w:val="00FB0B1F"/>
    <w:rsid w:val="00FB15A9"/>
    <w:rsid w:val="00FB3100"/>
    <w:rsid w:val="00FC1F04"/>
    <w:rsid w:val="00FC2D50"/>
    <w:rsid w:val="00FC4933"/>
    <w:rsid w:val="00FC6217"/>
    <w:rsid w:val="00FC64C4"/>
    <w:rsid w:val="00FD191B"/>
    <w:rsid w:val="00FD34B3"/>
    <w:rsid w:val="00FE0A2B"/>
    <w:rsid w:val="00FE12A1"/>
    <w:rsid w:val="00FE25CA"/>
    <w:rsid w:val="00FE3837"/>
    <w:rsid w:val="00FE6186"/>
    <w:rsid w:val="00FE72B7"/>
    <w:rsid w:val="00FE7379"/>
    <w:rsid w:val="00FF3133"/>
    <w:rsid w:val="00FF3CD0"/>
    <w:rsid w:val="00FF69BF"/>
    <w:rsid w:val="040113C7"/>
    <w:rsid w:val="04E55F93"/>
    <w:rsid w:val="05001A70"/>
    <w:rsid w:val="05F76454"/>
    <w:rsid w:val="06577A7F"/>
    <w:rsid w:val="06D8624F"/>
    <w:rsid w:val="07C82CA9"/>
    <w:rsid w:val="08D00067"/>
    <w:rsid w:val="099123BB"/>
    <w:rsid w:val="0A1062B9"/>
    <w:rsid w:val="0A61363B"/>
    <w:rsid w:val="0A6A0048"/>
    <w:rsid w:val="0B691F99"/>
    <w:rsid w:val="0B9A7A75"/>
    <w:rsid w:val="0CDE300C"/>
    <w:rsid w:val="0CE75980"/>
    <w:rsid w:val="0D446082"/>
    <w:rsid w:val="0D7F5A9A"/>
    <w:rsid w:val="0F996E2E"/>
    <w:rsid w:val="10216577"/>
    <w:rsid w:val="11260DCC"/>
    <w:rsid w:val="11B147AE"/>
    <w:rsid w:val="134C478E"/>
    <w:rsid w:val="1356385F"/>
    <w:rsid w:val="13777DF4"/>
    <w:rsid w:val="13E24F5C"/>
    <w:rsid w:val="13F82B88"/>
    <w:rsid w:val="14027F5F"/>
    <w:rsid w:val="14496F20"/>
    <w:rsid w:val="15EF3BA4"/>
    <w:rsid w:val="169A32FE"/>
    <w:rsid w:val="17136580"/>
    <w:rsid w:val="18CE5C46"/>
    <w:rsid w:val="19B1359D"/>
    <w:rsid w:val="19CF1C75"/>
    <w:rsid w:val="1A0E3DC8"/>
    <w:rsid w:val="1A1B4EBB"/>
    <w:rsid w:val="1ABA46D4"/>
    <w:rsid w:val="1BA62EAA"/>
    <w:rsid w:val="1BD8679D"/>
    <w:rsid w:val="1DF34A68"/>
    <w:rsid w:val="1FA37853"/>
    <w:rsid w:val="211F34E2"/>
    <w:rsid w:val="218660F1"/>
    <w:rsid w:val="22486BE4"/>
    <w:rsid w:val="24FE1D2D"/>
    <w:rsid w:val="25061BC6"/>
    <w:rsid w:val="25662C2D"/>
    <w:rsid w:val="2700303B"/>
    <w:rsid w:val="28A82B52"/>
    <w:rsid w:val="29103682"/>
    <w:rsid w:val="295056A6"/>
    <w:rsid w:val="2A2C0A1E"/>
    <w:rsid w:val="2A37135E"/>
    <w:rsid w:val="2A613D94"/>
    <w:rsid w:val="2A9C2A67"/>
    <w:rsid w:val="2AF419F3"/>
    <w:rsid w:val="2AF90477"/>
    <w:rsid w:val="2B16741F"/>
    <w:rsid w:val="2B525912"/>
    <w:rsid w:val="2B8B7510"/>
    <w:rsid w:val="2C4A5E02"/>
    <w:rsid w:val="2CCC5D72"/>
    <w:rsid w:val="2CD46331"/>
    <w:rsid w:val="2EF1228C"/>
    <w:rsid w:val="2F221019"/>
    <w:rsid w:val="2FCE7765"/>
    <w:rsid w:val="30980DA8"/>
    <w:rsid w:val="3189606B"/>
    <w:rsid w:val="32E14A9C"/>
    <w:rsid w:val="3496677F"/>
    <w:rsid w:val="35D87FC1"/>
    <w:rsid w:val="36687B31"/>
    <w:rsid w:val="3689266D"/>
    <w:rsid w:val="39DE6266"/>
    <w:rsid w:val="3AAD1571"/>
    <w:rsid w:val="3AC151B3"/>
    <w:rsid w:val="3B041055"/>
    <w:rsid w:val="3BB32D4D"/>
    <w:rsid w:val="3BD34AE1"/>
    <w:rsid w:val="3C0B4937"/>
    <w:rsid w:val="3C1D3403"/>
    <w:rsid w:val="3DFF04CC"/>
    <w:rsid w:val="3E8462D3"/>
    <w:rsid w:val="3EE856DB"/>
    <w:rsid w:val="405A7CED"/>
    <w:rsid w:val="40BB2C08"/>
    <w:rsid w:val="429539E5"/>
    <w:rsid w:val="43301127"/>
    <w:rsid w:val="4430191F"/>
    <w:rsid w:val="447843B4"/>
    <w:rsid w:val="476211BA"/>
    <w:rsid w:val="479E3189"/>
    <w:rsid w:val="48CA3226"/>
    <w:rsid w:val="4A835FE1"/>
    <w:rsid w:val="4AD8632C"/>
    <w:rsid w:val="4C3F436C"/>
    <w:rsid w:val="4CB85031"/>
    <w:rsid w:val="4D49556E"/>
    <w:rsid w:val="4D726CBA"/>
    <w:rsid w:val="4E0D7EC7"/>
    <w:rsid w:val="4F510191"/>
    <w:rsid w:val="50455740"/>
    <w:rsid w:val="505110E7"/>
    <w:rsid w:val="50700DB5"/>
    <w:rsid w:val="515D5FD7"/>
    <w:rsid w:val="5188302A"/>
    <w:rsid w:val="523428EE"/>
    <w:rsid w:val="55EC63FA"/>
    <w:rsid w:val="580677D8"/>
    <w:rsid w:val="588638FB"/>
    <w:rsid w:val="58CB6982"/>
    <w:rsid w:val="59054F83"/>
    <w:rsid w:val="5A1E1882"/>
    <w:rsid w:val="5B8D3A52"/>
    <w:rsid w:val="5BF840AA"/>
    <w:rsid w:val="5CBD7747"/>
    <w:rsid w:val="5CF05758"/>
    <w:rsid w:val="5DC822A5"/>
    <w:rsid w:val="5DFD403A"/>
    <w:rsid w:val="6175447D"/>
    <w:rsid w:val="61F040BD"/>
    <w:rsid w:val="628B0C79"/>
    <w:rsid w:val="62F7440F"/>
    <w:rsid w:val="62FD472A"/>
    <w:rsid w:val="63262D12"/>
    <w:rsid w:val="63F713B2"/>
    <w:rsid w:val="64607548"/>
    <w:rsid w:val="661F0E5C"/>
    <w:rsid w:val="66402D0B"/>
    <w:rsid w:val="67DC7A35"/>
    <w:rsid w:val="68362014"/>
    <w:rsid w:val="68B415C3"/>
    <w:rsid w:val="692614B5"/>
    <w:rsid w:val="69555E9B"/>
    <w:rsid w:val="69C42446"/>
    <w:rsid w:val="69C50AD1"/>
    <w:rsid w:val="6A2D0262"/>
    <w:rsid w:val="6A6A3201"/>
    <w:rsid w:val="6B0124D8"/>
    <w:rsid w:val="6C873D33"/>
    <w:rsid w:val="6D204840"/>
    <w:rsid w:val="6E3473A0"/>
    <w:rsid w:val="6F090516"/>
    <w:rsid w:val="6FBE2718"/>
    <w:rsid w:val="701D465E"/>
    <w:rsid w:val="71497EB2"/>
    <w:rsid w:val="72326462"/>
    <w:rsid w:val="73117D7E"/>
    <w:rsid w:val="732127B7"/>
    <w:rsid w:val="739F61A5"/>
    <w:rsid w:val="75273F73"/>
    <w:rsid w:val="75284EA2"/>
    <w:rsid w:val="75E472DC"/>
    <w:rsid w:val="78232A2D"/>
    <w:rsid w:val="78B10CD1"/>
    <w:rsid w:val="79285337"/>
    <w:rsid w:val="799671DE"/>
    <w:rsid w:val="7A2C3931"/>
    <w:rsid w:val="7A497C8D"/>
    <w:rsid w:val="7A6A04A0"/>
    <w:rsid w:val="7BAE260E"/>
    <w:rsid w:val="7CAD52A9"/>
    <w:rsid w:val="7E8A52E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rPr>
  </w:style>
  <w:style w:type="paragraph" w:styleId="3">
    <w:name w:val="Plain Text"/>
    <w:basedOn w:val="1"/>
    <w:link w:val="13"/>
    <w:qFormat/>
    <w:uiPriority w:val="99"/>
    <w:rPr>
      <w:rFonts w:ascii="宋体" w:cs="宋体"/>
    </w:rPr>
  </w:style>
  <w:style w:type="paragraph" w:styleId="4">
    <w:name w:val="Date"/>
    <w:basedOn w:val="1"/>
    <w:next w:val="1"/>
    <w:link w:val="14"/>
    <w:qFormat/>
    <w:uiPriority w:val="99"/>
    <w:pPr>
      <w:ind w:left="2500" w:leftChars="2500"/>
    </w:pPr>
  </w:style>
  <w:style w:type="paragraph" w:styleId="5">
    <w:name w:val="Balloon Text"/>
    <w:basedOn w:val="1"/>
    <w:link w:val="23"/>
    <w:semiHidden/>
    <w:unhideWhenUsed/>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99"/>
  </w:style>
  <w:style w:type="character" w:styleId="12">
    <w:name w:val="Hyperlink"/>
    <w:basedOn w:val="10"/>
    <w:qFormat/>
    <w:uiPriority w:val="0"/>
    <w:rPr>
      <w:color w:val="0000FF"/>
      <w:u w:val="single"/>
    </w:rPr>
  </w:style>
  <w:style w:type="character" w:customStyle="1" w:styleId="13">
    <w:name w:val="纯文本 Char"/>
    <w:basedOn w:val="10"/>
    <w:link w:val="3"/>
    <w:semiHidden/>
    <w:qFormat/>
    <w:locked/>
    <w:uiPriority w:val="99"/>
    <w:rPr>
      <w:rFonts w:ascii="宋体" w:hAnsi="Courier New" w:cs="宋体"/>
      <w:sz w:val="21"/>
      <w:szCs w:val="21"/>
    </w:rPr>
  </w:style>
  <w:style w:type="character" w:customStyle="1" w:styleId="14">
    <w:name w:val="日期 Char"/>
    <w:basedOn w:val="10"/>
    <w:link w:val="4"/>
    <w:semiHidden/>
    <w:qFormat/>
    <w:locked/>
    <w:uiPriority w:val="99"/>
    <w:rPr>
      <w:rFonts w:ascii="Calibri" w:hAnsi="Calibri" w:cs="Calibri"/>
      <w:sz w:val="21"/>
      <w:szCs w:val="21"/>
    </w:rPr>
  </w:style>
  <w:style w:type="character" w:customStyle="1" w:styleId="15">
    <w:name w:val="页脚 Char"/>
    <w:basedOn w:val="10"/>
    <w:link w:val="6"/>
    <w:semiHidden/>
    <w:qFormat/>
    <w:locked/>
    <w:uiPriority w:val="99"/>
    <w:rPr>
      <w:rFonts w:ascii="Calibri" w:hAnsi="Calibri" w:cs="Calibri"/>
      <w:sz w:val="18"/>
      <w:szCs w:val="18"/>
    </w:rPr>
  </w:style>
  <w:style w:type="character" w:customStyle="1" w:styleId="16">
    <w:name w:val="页眉 Char"/>
    <w:basedOn w:val="10"/>
    <w:link w:val="7"/>
    <w:semiHidden/>
    <w:qFormat/>
    <w:locked/>
    <w:uiPriority w:val="99"/>
    <w:rPr>
      <w:rFonts w:ascii="Calibri" w:hAnsi="Calibri" w:cs="Calibri"/>
      <w:sz w:val="18"/>
      <w:szCs w:val="18"/>
    </w:rPr>
  </w:style>
  <w:style w:type="character" w:customStyle="1" w:styleId="17">
    <w:name w:val="apple-converted-space"/>
    <w:basedOn w:val="10"/>
    <w:qFormat/>
    <w:uiPriority w:val="99"/>
  </w:style>
  <w:style w:type="character" w:customStyle="1" w:styleId="18">
    <w:name w:val="Body text|2_"/>
    <w:basedOn w:val="10"/>
    <w:link w:val="19"/>
    <w:qFormat/>
    <w:locked/>
    <w:uiPriority w:val="99"/>
    <w:rPr>
      <w:rFonts w:ascii="PMingLiU" w:hAnsi="PMingLiU" w:eastAsia="PMingLiU" w:cs="PMingLiU"/>
      <w:sz w:val="26"/>
      <w:szCs w:val="26"/>
      <w:shd w:val="clear" w:color="auto" w:fill="FFFFFF"/>
    </w:rPr>
  </w:style>
  <w:style w:type="paragraph" w:customStyle="1" w:styleId="19">
    <w:name w:val="Body text|2"/>
    <w:basedOn w:val="1"/>
    <w:link w:val="18"/>
    <w:qFormat/>
    <w:uiPriority w:val="99"/>
    <w:pPr>
      <w:shd w:val="clear" w:color="auto" w:fill="FFFFFF"/>
      <w:spacing w:line="619" w:lineRule="exact"/>
      <w:jc w:val="left"/>
    </w:pPr>
    <w:rPr>
      <w:rFonts w:ascii="PMingLiU" w:hAnsi="PMingLiU" w:eastAsia="PMingLiU" w:cs="PMingLiU"/>
      <w:kern w:val="0"/>
      <w:sz w:val="26"/>
      <w:szCs w:val="26"/>
    </w:rPr>
  </w:style>
  <w:style w:type="character" w:customStyle="1" w:styleId="20">
    <w:name w:val="Body text|2 + 11 pt"/>
    <w:basedOn w:val="18"/>
    <w:semiHidden/>
    <w:qFormat/>
    <w:uiPriority w:val="99"/>
    <w:rPr>
      <w:rFonts w:ascii="PMingLiU" w:hAnsi="PMingLiU" w:eastAsia="PMingLiU" w:cs="PMingLiU"/>
      <w:color w:val="000000"/>
      <w:spacing w:val="0"/>
      <w:w w:val="100"/>
      <w:position w:val="0"/>
      <w:sz w:val="22"/>
      <w:szCs w:val="22"/>
      <w:shd w:val="clear" w:color="auto" w:fill="FFFFFF"/>
      <w:lang w:val="zh-CN" w:eastAsia="zh-CN"/>
    </w:rPr>
  </w:style>
  <w:style w:type="paragraph" w:styleId="21">
    <w:name w:val="List Paragraph"/>
    <w:basedOn w:val="1"/>
    <w:qFormat/>
    <w:uiPriority w:val="0"/>
    <w:pPr>
      <w:ind w:firstLine="200" w:firstLineChars="200"/>
    </w:pPr>
    <w:rPr>
      <w:rFonts w:cs="Arial"/>
      <w:szCs w:val="22"/>
    </w:rPr>
  </w:style>
  <w:style w:type="paragraph" w:customStyle="1" w:styleId="22">
    <w:name w:val="列出段落1"/>
    <w:basedOn w:val="1"/>
    <w:qFormat/>
    <w:uiPriority w:val="34"/>
    <w:pPr>
      <w:ind w:firstLine="420" w:firstLineChars="200"/>
    </w:pPr>
  </w:style>
  <w:style w:type="character" w:customStyle="1" w:styleId="23">
    <w:name w:val="批注框文本 Char"/>
    <w:basedOn w:val="10"/>
    <w:link w:val="5"/>
    <w:semiHidden/>
    <w:qFormat/>
    <w:uiPriority w:val="99"/>
    <w:rPr>
      <w:rFonts w:ascii="Calibri" w:hAnsi="Calibri" w:cs="Calibri"/>
      <w:kern w:val="2"/>
      <w:sz w:val="18"/>
      <w:szCs w:val="18"/>
    </w:rPr>
  </w:style>
  <w:style w:type="paragraph" w:customStyle="1" w:styleId="24">
    <w:name w:val="列表段落1"/>
    <w:basedOn w:val="1"/>
    <w:qFormat/>
    <w:uiPriority w:val="0"/>
    <w:pPr>
      <w:ind w:firstLine="420" w:firstLineChars="200"/>
    </w:pPr>
    <w:rPr>
      <w:rFonts w:ascii="等线" w:hAnsi="等线" w:eastAsia="等线" w:cs="宋体"/>
      <w:szCs w:val="22"/>
    </w:rPr>
  </w:style>
</w:style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7F1252-7B49-4F92-9E71-21B2607FDA90}">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6</Pages>
  <Words>1727</Words>
  <Characters>2012</Characters>
  <Lines>16</Lines>
  <Paragraphs>4</Paragraphs>
  <TotalTime>360</TotalTime>
  <ScaleCrop>false</ScaleCrop>
  <LinksUpToDate>false</LinksUpToDate>
  <CharactersWithSpaces>2211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2025-08-07T09:13:00Z</dcterms:created>
  <dc:creator>Administrator</dc:creator>
  <cp:lastModifiedBy>市医学会</cp:lastModifiedBy>
  <cp:lastPrinted>2025-09-15T05:53:00Z</cp:lastPrinted>
  <dcterms:modified xsi:type="dcterms:W3CDTF">2025-09-15T06:55:56Z</dcterms:modified>
  <dc:title>眉山市医学会文件</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0BFAC1D10F1749D6ADA73EB22207F7F3</vt:lpwstr>
  </property>
  <property fmtid="{D5CDD505-2E9C-101B-9397-08002B2CF9AE}" pid="4" name="KSOTemplateDocerSaveRecord">
    <vt:lpwstr>eyJoZGlkIjoiYjU2NzhhYzkzNTk0NzY1MTg4OWY3NjRmYjliMjJiMWIiLCJ1c2VySWQiOiIxNjI0MjI5ODQ1In0=</vt:lpwstr>
  </property>
</Properties>
</file>