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347" w:rsidRDefault="00CD5347">
      <w:pPr>
        <w:jc w:val="distribute"/>
        <w:rPr>
          <w:rFonts w:ascii="方正小标宋简体" w:eastAsia="方正小标宋简体" w:cs="Times New Roman"/>
          <w:color w:val="FF0000"/>
          <w:w w:val="80"/>
          <w:sz w:val="56"/>
          <w:szCs w:val="56"/>
        </w:rPr>
      </w:pPr>
    </w:p>
    <w:p w:rsidR="00CD5347" w:rsidRDefault="008B3695">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CD5347" w:rsidRDefault="008B3695">
      <w:pPr>
        <w:spacing w:line="600" w:lineRule="exact"/>
        <w:jc w:val="center"/>
        <w:rPr>
          <w:rFonts w:ascii="仿宋_GB2312" w:eastAsia="仿宋_GB2312" w:cs="Times New Roman"/>
          <w:color w:val="000000" w:themeColor="text1"/>
          <w:sz w:val="32"/>
          <w:szCs w:val="32"/>
        </w:rPr>
      </w:pPr>
      <w:r>
        <w:rPr>
          <w:rFonts w:ascii="仿宋_GB2312" w:eastAsia="仿宋_GB2312" w:cs="仿宋_GB2312" w:hint="eastAsia"/>
          <w:color w:val="000000" w:themeColor="text1"/>
          <w:sz w:val="32"/>
          <w:szCs w:val="32"/>
        </w:rPr>
        <w:t>眉医学会〔</w:t>
      </w:r>
      <w:r>
        <w:rPr>
          <w:rFonts w:ascii="仿宋_GB2312" w:eastAsia="仿宋_GB2312" w:cs="仿宋_GB2312" w:hint="eastAsia"/>
          <w:color w:val="000000" w:themeColor="text1"/>
          <w:sz w:val="32"/>
          <w:szCs w:val="32"/>
        </w:rPr>
        <w:t>2025</w:t>
      </w:r>
      <w:r>
        <w:rPr>
          <w:rFonts w:ascii="仿宋_GB2312" w:eastAsia="仿宋_GB2312" w:cs="仿宋_GB2312" w:hint="eastAsia"/>
          <w:color w:val="000000" w:themeColor="text1"/>
          <w:sz w:val="32"/>
          <w:szCs w:val="32"/>
        </w:rPr>
        <w:t>〕</w:t>
      </w:r>
      <w:r w:rsidR="00743C1A">
        <w:rPr>
          <w:rFonts w:ascii="仿宋_GB2312" w:eastAsia="仿宋_GB2312" w:cs="仿宋_GB2312" w:hint="eastAsia"/>
          <w:color w:val="000000" w:themeColor="text1"/>
          <w:sz w:val="32"/>
          <w:szCs w:val="32"/>
        </w:rPr>
        <w:t>63</w:t>
      </w:r>
      <w:r>
        <w:rPr>
          <w:rFonts w:ascii="仿宋_GB2312" w:eastAsia="仿宋_GB2312" w:cs="仿宋_GB2312" w:hint="eastAsia"/>
          <w:color w:val="000000" w:themeColor="text1"/>
          <w:sz w:val="32"/>
          <w:szCs w:val="32"/>
        </w:rPr>
        <w:t>号</w:t>
      </w:r>
    </w:p>
    <w:p w:rsidR="00CD5347" w:rsidRDefault="00CD5347">
      <w:pPr>
        <w:pStyle w:val="a5"/>
        <w:spacing w:line="600" w:lineRule="exact"/>
        <w:jc w:val="center"/>
        <w:rPr>
          <w:rFonts w:ascii="仿宋_GB2312" w:eastAsia="仿宋_GB2312" w:cs="Times New Roman"/>
          <w:sz w:val="32"/>
          <w:szCs w:val="32"/>
        </w:rPr>
      </w:pPr>
      <w:r w:rsidRPr="00CD5347">
        <w:pict>
          <v:line id="_x0000_s1026" style="position:absolute;left:0;text-align:left;z-index:1"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0VbcbVAAAACAEAAA8AAAAAAAAAAQAgAAAAIgAAAGRycy9kb3ducmV2LnhtbFBLAQIUABQAAAAI&#10;AIdO4kCAOE/b8AEAAOoDAAAOAAAAAAAAAAEAIAAAACQBAABkcnMvZTJvRG9jLnhtbFBLBQYAAAAA&#10;BgAGAFkBAACGBQAAAAA=&#10;" strokecolor="red" strokeweight="2.25pt"/>
        </w:pict>
      </w:r>
    </w:p>
    <w:p w:rsidR="00CD5347" w:rsidRDefault="008B3695">
      <w:pPr>
        <w:spacing w:line="600" w:lineRule="exact"/>
        <w:jc w:val="center"/>
        <w:rPr>
          <w:rFonts w:ascii="方正小标宋简体" w:eastAsia="方正小标宋简体" w:cs="Times New Roman"/>
          <w:color w:val="000000" w:themeColor="text1"/>
          <w:sz w:val="44"/>
          <w:szCs w:val="44"/>
        </w:rPr>
      </w:pPr>
      <w:r>
        <w:rPr>
          <w:rFonts w:ascii="方正小标宋简体" w:eastAsia="方正小标宋简体" w:cs="方正小标宋简体" w:hint="eastAsia"/>
          <w:color w:val="000000" w:themeColor="text1"/>
          <w:sz w:val="44"/>
          <w:szCs w:val="44"/>
        </w:rPr>
        <w:t>眉山市医学会</w:t>
      </w:r>
    </w:p>
    <w:p w:rsidR="00CD5347" w:rsidRDefault="008B3695">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关于举办市级继教项目“基层医疗机构老年医学规范诊疗及新进展培训会”的通知</w:t>
      </w:r>
    </w:p>
    <w:p w:rsidR="00CD5347" w:rsidRDefault="00CD5347">
      <w:pPr>
        <w:spacing w:line="600" w:lineRule="exact"/>
        <w:jc w:val="center"/>
        <w:rPr>
          <w:rFonts w:ascii="方正小标宋简体" w:eastAsia="方正小标宋简体" w:cs="方正小标宋简体"/>
          <w:color w:val="000000" w:themeColor="text1"/>
          <w:sz w:val="44"/>
          <w:szCs w:val="44"/>
        </w:rPr>
      </w:pPr>
    </w:p>
    <w:p w:rsidR="00CD5347" w:rsidRDefault="008B3695">
      <w:pPr>
        <w:spacing w:line="600" w:lineRule="exact"/>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各县（区）医学会，团体会员单位：</w:t>
      </w:r>
    </w:p>
    <w:p w:rsidR="00CD5347" w:rsidRDefault="008B3695">
      <w:pPr>
        <w:spacing w:line="600" w:lineRule="exact"/>
        <w:ind w:firstLineChars="200" w:firstLine="640"/>
        <w:rPr>
          <w:rFonts w:ascii="仿宋_GB2312" w:eastAsia="仿宋_GB2312" w:cs="仿宋_GB2312"/>
          <w:color w:val="000000" w:themeColor="text1"/>
          <w:sz w:val="32"/>
          <w:szCs w:val="32"/>
        </w:rPr>
      </w:pPr>
      <w:bookmarkStart w:id="0" w:name="OLE_LINK3"/>
      <w:r>
        <w:rPr>
          <w:rFonts w:ascii="仿宋_GB2312" w:eastAsia="仿宋_GB2312" w:cs="仿宋_GB2312" w:hint="eastAsia"/>
          <w:color w:val="000000" w:themeColor="text1"/>
          <w:sz w:val="32"/>
          <w:szCs w:val="32"/>
        </w:rPr>
        <w:t>为进一步提高基层医疗机构老年医学专业的诊疗水平，促进学科建设发展，由丹棱县人民医院举办的市级继教项目“基层医疗机构老年医学规范诊疗及新进展培训会”定于近期召开，</w:t>
      </w:r>
      <w:r>
        <w:rPr>
          <w:rFonts w:ascii="仿宋_GB2312" w:eastAsia="仿宋_GB2312" w:hAnsi="宋体" w:cs="仿宋_GB2312"/>
          <w:color w:val="000000"/>
          <w:sz w:val="32"/>
          <w:szCs w:val="32"/>
          <w:shd w:val="clear" w:color="auto" w:fill="FFFFFF"/>
        </w:rPr>
        <w:t>届时</w:t>
      </w:r>
      <w:r>
        <w:rPr>
          <w:rFonts w:ascii="仿宋_GB2312" w:eastAsia="仿宋_GB2312" w:cs="仿宋_GB2312" w:hint="eastAsia"/>
          <w:color w:val="000000" w:themeColor="text1"/>
          <w:sz w:val="32"/>
          <w:szCs w:val="32"/>
        </w:rPr>
        <w:t>特邀全国知名专家华西医院董碧蓉教授及省市内多位知名行业专家莅临会场，开展学科建设指导及授课培训等项目，欢迎相关医务人员参会。现将有关事项通知如下：</w:t>
      </w:r>
    </w:p>
    <w:bookmarkEnd w:id="0"/>
    <w:p w:rsidR="00CD5347" w:rsidRDefault="008B3695">
      <w:pPr>
        <w:spacing w:line="600" w:lineRule="exact"/>
        <w:ind w:firstLine="645"/>
        <w:rPr>
          <w:rFonts w:ascii="Times New Roman" w:eastAsia="黑体" w:hAnsi="Times New Roman" w:cs="Times New Roman"/>
          <w:spacing w:val="5"/>
          <w:sz w:val="32"/>
          <w:szCs w:val="32"/>
        </w:rPr>
      </w:pPr>
      <w:r>
        <w:rPr>
          <w:rFonts w:ascii="Times New Roman" w:eastAsia="黑体" w:hAnsi="Times New Roman" w:cs="Times New Roman" w:hint="eastAsia"/>
          <w:spacing w:val="5"/>
          <w:sz w:val="32"/>
          <w:szCs w:val="32"/>
        </w:rPr>
        <w:t>一、会议时间及地点</w:t>
      </w:r>
    </w:p>
    <w:p w:rsidR="00CD5347" w:rsidRDefault="008B3695">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（一）会议时间：</w:t>
      </w:r>
      <w:r>
        <w:rPr>
          <w:rFonts w:ascii="仿宋_GB2312" w:eastAsia="仿宋_GB2312" w:cs="仿宋_GB2312" w:hint="eastAsia"/>
          <w:color w:val="000000" w:themeColor="text1"/>
          <w:sz w:val="32"/>
          <w:szCs w:val="32"/>
        </w:rPr>
        <w:t>2025</w:t>
      </w:r>
      <w:r>
        <w:rPr>
          <w:rFonts w:ascii="仿宋_GB2312" w:eastAsia="仿宋_GB2312" w:cs="仿宋_GB2312" w:hint="eastAsia"/>
          <w:color w:val="000000" w:themeColor="text1"/>
          <w:sz w:val="32"/>
          <w:szCs w:val="32"/>
        </w:rPr>
        <w:t>年</w:t>
      </w:r>
      <w:r>
        <w:rPr>
          <w:rFonts w:ascii="仿宋_GB2312" w:eastAsia="仿宋_GB2312" w:cs="仿宋_GB2312" w:hint="eastAsia"/>
          <w:color w:val="000000" w:themeColor="text1"/>
          <w:sz w:val="32"/>
          <w:szCs w:val="32"/>
        </w:rPr>
        <w:t>5</w:t>
      </w:r>
      <w:r>
        <w:rPr>
          <w:rFonts w:ascii="仿宋_GB2312" w:eastAsia="仿宋_GB2312" w:cs="仿宋_GB2312" w:hint="eastAsia"/>
          <w:color w:val="000000" w:themeColor="text1"/>
          <w:sz w:val="32"/>
          <w:szCs w:val="32"/>
        </w:rPr>
        <w:t>月</w:t>
      </w:r>
      <w:r>
        <w:rPr>
          <w:rFonts w:ascii="仿宋_GB2312" w:eastAsia="仿宋_GB2312" w:cs="仿宋_GB2312" w:hint="eastAsia"/>
          <w:color w:val="000000" w:themeColor="text1"/>
          <w:sz w:val="32"/>
          <w:szCs w:val="32"/>
        </w:rPr>
        <w:t>23</w:t>
      </w:r>
      <w:r>
        <w:rPr>
          <w:rFonts w:ascii="仿宋_GB2312" w:eastAsia="仿宋_GB2312" w:cs="仿宋_GB2312" w:hint="eastAsia"/>
          <w:color w:val="000000" w:themeColor="text1"/>
          <w:sz w:val="32"/>
          <w:szCs w:val="32"/>
        </w:rPr>
        <w:t>日（星期五）</w:t>
      </w:r>
      <w:r>
        <w:rPr>
          <w:rFonts w:ascii="仿宋_GB2312" w:eastAsia="仿宋_GB2312" w:cs="仿宋_GB2312" w:hint="eastAsia"/>
          <w:color w:val="000000" w:themeColor="text1"/>
          <w:sz w:val="32"/>
          <w:szCs w:val="32"/>
        </w:rPr>
        <w:t>10:30-11:00</w:t>
      </w:r>
      <w:r>
        <w:rPr>
          <w:rFonts w:ascii="仿宋_GB2312" w:eastAsia="仿宋_GB2312" w:cs="仿宋_GB2312" w:hint="eastAsia"/>
          <w:color w:val="000000" w:themeColor="text1"/>
          <w:sz w:val="32"/>
          <w:szCs w:val="32"/>
        </w:rPr>
        <w:t>签到，会期一天；</w:t>
      </w:r>
    </w:p>
    <w:p w:rsidR="00CD5347" w:rsidRDefault="008B3695">
      <w:pPr>
        <w:widowControl/>
        <w:shd w:val="clear" w:color="auto" w:fill="FFFFFF"/>
        <w:spacing w:line="60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（二）会议地点：丹棱县人民医院门诊</w:t>
      </w:r>
      <w:r>
        <w:rPr>
          <w:rFonts w:ascii="仿宋_GB2312" w:eastAsia="仿宋_GB2312" w:cs="仿宋_GB2312" w:hint="eastAsia"/>
          <w:color w:val="000000" w:themeColor="text1"/>
          <w:sz w:val="32"/>
          <w:szCs w:val="32"/>
        </w:rPr>
        <w:t>7</w:t>
      </w:r>
      <w:r>
        <w:rPr>
          <w:rFonts w:ascii="仿宋_GB2312" w:eastAsia="仿宋_GB2312" w:cs="仿宋_GB2312" w:hint="eastAsia"/>
          <w:color w:val="000000" w:themeColor="text1"/>
          <w:sz w:val="32"/>
          <w:szCs w:val="32"/>
        </w:rPr>
        <w:t>楼大会议室。</w:t>
      </w:r>
    </w:p>
    <w:p w:rsidR="00CD5347" w:rsidRDefault="008B3695">
      <w:pPr>
        <w:spacing w:line="600" w:lineRule="exact"/>
        <w:ind w:firstLineChars="200" w:firstLine="660"/>
        <w:rPr>
          <w:rFonts w:ascii="Times New Roman" w:eastAsia="黑体" w:hAnsi="Times New Roman" w:cs="Times New Roman"/>
          <w:spacing w:val="5"/>
          <w:sz w:val="32"/>
          <w:szCs w:val="32"/>
        </w:rPr>
      </w:pPr>
      <w:r>
        <w:rPr>
          <w:rFonts w:ascii="Times New Roman" w:eastAsia="黑体" w:hAnsi="Times New Roman" w:cs="Times New Roman" w:hint="eastAsia"/>
          <w:spacing w:val="5"/>
          <w:sz w:val="32"/>
          <w:szCs w:val="32"/>
        </w:rPr>
        <w:lastRenderedPageBreak/>
        <w:t>二、参会对象</w:t>
      </w:r>
    </w:p>
    <w:p w:rsidR="00CD5347" w:rsidRDefault="008B3695">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眉山市及周边地区医疗机构从事相关专业的医务人员。</w:t>
      </w:r>
    </w:p>
    <w:p w:rsidR="00CD5347" w:rsidRDefault="008B3695">
      <w:pPr>
        <w:spacing w:line="600" w:lineRule="exact"/>
        <w:ind w:firstLineChars="200" w:firstLine="660"/>
        <w:rPr>
          <w:rFonts w:ascii="Times New Roman" w:eastAsia="黑体" w:hAnsi="Times New Roman" w:cs="Times New Roman"/>
          <w:spacing w:val="5"/>
          <w:sz w:val="32"/>
          <w:szCs w:val="32"/>
        </w:rPr>
      </w:pPr>
      <w:r>
        <w:rPr>
          <w:rFonts w:ascii="Times New Roman" w:eastAsia="黑体" w:hAnsi="Times New Roman" w:cs="Times New Roman" w:hint="eastAsia"/>
          <w:spacing w:val="5"/>
          <w:sz w:val="32"/>
          <w:szCs w:val="32"/>
        </w:rPr>
        <w:t>三、会议议程</w:t>
      </w:r>
    </w:p>
    <w:p w:rsidR="00CD5347" w:rsidRDefault="008B3695">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（一）学科建设现场指导培训、案例分析讨论，专家团队；</w:t>
      </w:r>
    </w:p>
    <w:p w:rsidR="00CD5347" w:rsidRDefault="008B3695">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（二）会议致辞，丹棱县人民医院院领导；</w:t>
      </w:r>
    </w:p>
    <w:p w:rsidR="00CD5347" w:rsidRDefault="008B3695">
      <w:pPr>
        <w:tabs>
          <w:tab w:val="left" w:pos="673"/>
        </w:tabs>
        <w:spacing w:line="60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（三）老年医学科如何与其它专科协同发展，四川大学华西医院董碧蓉；</w:t>
      </w:r>
    </w:p>
    <w:p w:rsidR="00CD5347" w:rsidRDefault="008B3695">
      <w:pPr>
        <w:tabs>
          <w:tab w:val="left" w:pos="673"/>
        </w:tabs>
        <w:spacing w:line="60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（四）老年房颤诊治中国专家共识（</w:t>
      </w:r>
      <w:r>
        <w:rPr>
          <w:rFonts w:ascii="仿宋_GB2312" w:eastAsia="仿宋_GB2312" w:cs="仿宋_GB2312" w:hint="eastAsia"/>
          <w:color w:val="000000" w:themeColor="text1"/>
          <w:sz w:val="32"/>
          <w:szCs w:val="32"/>
        </w:rPr>
        <w:t>2024</w:t>
      </w:r>
      <w:r>
        <w:rPr>
          <w:rFonts w:ascii="仿宋_GB2312" w:eastAsia="仿宋_GB2312" w:cs="仿宋_GB2312" w:hint="eastAsia"/>
          <w:color w:val="000000" w:themeColor="text1"/>
          <w:sz w:val="32"/>
          <w:szCs w:val="32"/>
        </w:rPr>
        <w:t>）解读，眉山市人民医院潘洪川；</w:t>
      </w:r>
    </w:p>
    <w:p w:rsidR="00CD5347" w:rsidRDefault="008B3695">
      <w:pPr>
        <w:tabs>
          <w:tab w:val="left" w:pos="673"/>
        </w:tabs>
        <w:spacing w:line="60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（五）老年谵妄的综合管理，眉山市中医医院熊燕；</w:t>
      </w:r>
    </w:p>
    <w:p w:rsidR="00CD5347" w:rsidRDefault="008B3695">
      <w:pPr>
        <w:tabs>
          <w:tab w:val="left" w:pos="673"/>
        </w:tabs>
        <w:spacing w:line="60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（六）肺癌围手术期治疗进展，眉山市人民医院邹瑶</w:t>
      </w:r>
      <w:r>
        <w:rPr>
          <w:rFonts w:ascii="仿宋_GB2312" w:eastAsia="仿宋_GB2312" w:cs="仿宋_GB2312" w:hint="eastAsia"/>
          <w:color w:val="000000" w:themeColor="text1"/>
          <w:sz w:val="32"/>
          <w:szCs w:val="32"/>
        </w:rPr>
        <w:t xml:space="preserve"> </w:t>
      </w:r>
      <w:r>
        <w:rPr>
          <w:rFonts w:ascii="仿宋_GB2312" w:eastAsia="仿宋_GB2312" w:cs="仿宋_GB2312" w:hint="eastAsia"/>
          <w:color w:val="000000" w:themeColor="text1"/>
          <w:sz w:val="32"/>
          <w:szCs w:val="32"/>
        </w:rPr>
        <w:t>。</w:t>
      </w:r>
    </w:p>
    <w:p w:rsidR="00CD5347" w:rsidRDefault="008B3695">
      <w:pPr>
        <w:spacing w:line="600" w:lineRule="exact"/>
        <w:ind w:firstLineChars="200" w:firstLine="660"/>
        <w:rPr>
          <w:color w:val="FF0000"/>
          <w:sz w:val="32"/>
          <w:szCs w:val="32"/>
        </w:rPr>
      </w:pPr>
      <w:r>
        <w:rPr>
          <w:rFonts w:ascii="Times New Roman" w:eastAsia="黑体" w:hAnsi="Times New Roman" w:cs="Times New Roman" w:hint="eastAsia"/>
          <w:spacing w:val="5"/>
          <w:sz w:val="32"/>
          <w:szCs w:val="32"/>
        </w:rPr>
        <w:t>四、其它事项</w:t>
      </w:r>
      <w:r>
        <w:rPr>
          <w:rFonts w:ascii="Times New Roman" w:eastAsia="黑体" w:hAnsi="Times New Roman" w:cs="Times New Roman" w:hint="eastAsia"/>
          <w:spacing w:val="5"/>
          <w:sz w:val="32"/>
          <w:szCs w:val="32"/>
        </w:rPr>
        <w:t xml:space="preserve"> </w:t>
      </w:r>
    </w:p>
    <w:p w:rsidR="00CD5347" w:rsidRDefault="008B3695">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（一）本次会议免收会务费；交通及住宿费用自理，参会人员凭文件按规定回所在单位报销。</w:t>
      </w:r>
    </w:p>
    <w:p w:rsidR="00CD5347" w:rsidRDefault="008B3695">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（二）参会人员使用中疗智用或易学酷</w:t>
      </w:r>
      <w:r>
        <w:rPr>
          <w:rFonts w:ascii="仿宋_GB2312" w:eastAsia="仿宋_GB2312" w:cs="仿宋_GB2312" w:hint="eastAsia"/>
          <w:color w:val="000000" w:themeColor="text1"/>
          <w:sz w:val="32"/>
          <w:szCs w:val="32"/>
        </w:rPr>
        <w:t>APP</w:t>
      </w:r>
      <w:r>
        <w:rPr>
          <w:rFonts w:ascii="仿宋_GB2312" w:eastAsia="仿宋_GB2312" w:cs="仿宋_GB2312" w:hint="eastAsia"/>
          <w:color w:val="000000" w:themeColor="text1"/>
          <w:sz w:val="32"/>
          <w:szCs w:val="32"/>
        </w:rPr>
        <w:t>签到，会议中指定时间签退（满足</w:t>
      </w:r>
      <w:r>
        <w:rPr>
          <w:rFonts w:ascii="仿宋_GB2312" w:eastAsia="仿宋_GB2312" w:cs="仿宋_GB2312" w:hint="eastAsia"/>
          <w:color w:val="000000" w:themeColor="text1"/>
          <w:sz w:val="32"/>
          <w:szCs w:val="32"/>
        </w:rPr>
        <w:t>6</w:t>
      </w:r>
      <w:r>
        <w:rPr>
          <w:rFonts w:ascii="仿宋_GB2312" w:eastAsia="仿宋_GB2312" w:cs="仿宋_GB2312" w:hint="eastAsia"/>
          <w:color w:val="000000" w:themeColor="text1"/>
          <w:sz w:val="32"/>
          <w:szCs w:val="32"/>
        </w:rPr>
        <w:t>学时）</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经考核合格后授予市级继续医学教育</w:t>
      </w:r>
      <w:r>
        <w:rPr>
          <w:rFonts w:ascii="仿宋_GB2312" w:eastAsia="仿宋_GB2312" w:hAnsi="宋体" w:cs="仿宋_GB2312"/>
          <w:color w:val="000000"/>
          <w:sz w:val="32"/>
          <w:szCs w:val="32"/>
          <w:shd w:val="clear" w:color="auto" w:fill="FFFFFF"/>
        </w:rPr>
        <w:t>Ⅱ</w:t>
      </w:r>
      <w:r>
        <w:rPr>
          <w:rFonts w:ascii="仿宋_GB2312" w:eastAsia="仿宋_GB2312" w:hAnsi="宋体" w:cs="仿宋_GB2312" w:hint="eastAsia"/>
          <w:color w:val="000000"/>
          <w:sz w:val="32"/>
          <w:szCs w:val="32"/>
          <w:shd w:val="clear" w:color="auto" w:fill="FFFFFF"/>
        </w:rPr>
        <w:t>类</w:t>
      </w:r>
      <w:r>
        <w:rPr>
          <w:rFonts w:ascii="仿宋_GB2312" w:eastAsia="仿宋_GB2312" w:cs="仿宋_GB2312" w:hint="eastAsia"/>
          <w:color w:val="000000" w:themeColor="text1"/>
          <w:sz w:val="32"/>
          <w:szCs w:val="32"/>
        </w:rPr>
        <w:t>学分</w:t>
      </w:r>
      <w:r>
        <w:rPr>
          <w:rFonts w:ascii="仿宋_GB2312" w:eastAsia="仿宋_GB2312" w:cs="仿宋_GB2312" w:hint="eastAsia"/>
          <w:color w:val="000000" w:themeColor="text1"/>
          <w:sz w:val="32"/>
          <w:szCs w:val="32"/>
        </w:rPr>
        <w:t>2</w:t>
      </w:r>
      <w:r>
        <w:rPr>
          <w:rFonts w:ascii="仿宋_GB2312" w:eastAsia="仿宋_GB2312" w:cs="仿宋_GB2312" w:hint="eastAsia"/>
          <w:color w:val="000000" w:themeColor="text1"/>
          <w:sz w:val="32"/>
          <w:szCs w:val="32"/>
        </w:rPr>
        <w:t>分。</w:t>
      </w:r>
      <w:r>
        <w:rPr>
          <w:rFonts w:ascii="仿宋_GB2312" w:eastAsia="仿宋_GB2312" w:cs="仿宋_GB2312" w:hint="eastAsia"/>
          <w:color w:val="000000" w:themeColor="text1"/>
          <w:sz w:val="32"/>
          <w:szCs w:val="32"/>
        </w:rPr>
        <w:t xml:space="preserve"> </w:t>
      </w:r>
    </w:p>
    <w:p w:rsidR="00CD5347" w:rsidRDefault="008B3695">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（三）</w:t>
      </w:r>
      <w:r>
        <w:rPr>
          <w:rFonts w:ascii="仿宋_GB2312" w:eastAsia="仿宋_GB2312" w:hAnsi="宋体" w:cs="仿宋_GB2312"/>
          <w:color w:val="000000"/>
          <w:sz w:val="32"/>
          <w:szCs w:val="32"/>
          <w:shd w:val="clear" w:color="auto" w:fill="FFFFFF"/>
        </w:rPr>
        <w:t>请各县（区）医学会、团体会员单位积极组织相关人员参加</w:t>
      </w:r>
      <w:r>
        <w:rPr>
          <w:rFonts w:ascii="仿宋_GB2312" w:eastAsia="仿宋_GB2312" w:hAnsi="宋体" w:cs="仿宋_GB2312" w:hint="eastAsia"/>
          <w:color w:val="000000"/>
          <w:sz w:val="32"/>
          <w:szCs w:val="32"/>
          <w:shd w:val="clear" w:color="auto" w:fill="FFFFFF"/>
        </w:rPr>
        <w:t>会议，并于</w:t>
      </w:r>
      <w:r>
        <w:rPr>
          <w:rFonts w:ascii="仿宋_GB2312" w:eastAsia="仿宋_GB2312" w:hAnsi="宋体" w:cs="仿宋_GB2312" w:hint="eastAsia"/>
          <w:color w:val="000000"/>
          <w:sz w:val="32"/>
          <w:szCs w:val="32"/>
          <w:shd w:val="clear" w:color="auto" w:fill="FFFFFF"/>
        </w:rPr>
        <w:t>5</w:t>
      </w:r>
      <w:r>
        <w:rPr>
          <w:rFonts w:ascii="仿宋_GB2312" w:eastAsia="仿宋_GB2312" w:hAnsi="宋体" w:cs="仿宋_GB2312" w:hint="eastAsia"/>
          <w:color w:val="000000"/>
          <w:sz w:val="32"/>
          <w:szCs w:val="32"/>
          <w:shd w:val="clear" w:color="auto" w:fill="FFFFFF"/>
        </w:rPr>
        <w:t>月</w:t>
      </w:r>
      <w:r>
        <w:rPr>
          <w:rFonts w:ascii="仿宋_GB2312" w:eastAsia="仿宋_GB2312" w:hAnsi="宋体" w:cs="仿宋_GB2312" w:hint="eastAsia"/>
          <w:color w:val="000000"/>
          <w:sz w:val="32"/>
          <w:szCs w:val="32"/>
          <w:shd w:val="clear" w:color="auto" w:fill="FFFFFF"/>
        </w:rPr>
        <w:t>20</w:t>
      </w:r>
      <w:r>
        <w:rPr>
          <w:rFonts w:ascii="仿宋_GB2312" w:eastAsia="仿宋_GB2312" w:hAnsi="宋体" w:cs="仿宋_GB2312" w:hint="eastAsia"/>
          <w:color w:val="000000"/>
          <w:sz w:val="32"/>
          <w:szCs w:val="32"/>
          <w:shd w:val="clear" w:color="auto" w:fill="FFFFFF"/>
        </w:rPr>
        <w:t>日</w:t>
      </w:r>
      <w:r>
        <w:rPr>
          <w:rFonts w:ascii="仿宋_GB2312" w:eastAsia="仿宋_GB2312" w:hAnsi="宋体" w:cs="仿宋_GB2312" w:hint="eastAsia"/>
          <w:color w:val="000000"/>
          <w:sz w:val="32"/>
          <w:szCs w:val="32"/>
          <w:shd w:val="clear" w:color="auto" w:fill="FFFFFF"/>
        </w:rPr>
        <w:t>17:00</w:t>
      </w:r>
      <w:r>
        <w:rPr>
          <w:rFonts w:ascii="仿宋_GB2312" w:eastAsia="仿宋_GB2312" w:hAnsi="宋体" w:cs="仿宋_GB2312" w:hint="eastAsia"/>
          <w:color w:val="000000"/>
          <w:sz w:val="32"/>
          <w:szCs w:val="32"/>
          <w:shd w:val="clear" w:color="auto" w:fill="FFFFFF"/>
        </w:rPr>
        <w:t>前将参会人员信息</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单位＋姓名</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联系电话</w:t>
      </w:r>
      <w:r>
        <w:rPr>
          <w:rFonts w:ascii="仿宋_GB2312" w:eastAsia="仿宋_GB2312" w:cs="仿宋_GB2312" w:hint="eastAsia"/>
          <w:color w:val="000000" w:themeColor="text1"/>
          <w:sz w:val="32"/>
          <w:szCs w:val="32"/>
        </w:rPr>
        <w:t>)</w:t>
      </w:r>
      <w:r>
        <w:rPr>
          <w:rFonts w:ascii="仿宋_GB2312" w:eastAsia="仿宋_GB2312" w:hAnsi="宋体" w:cs="仿宋_GB2312" w:hint="eastAsia"/>
          <w:color w:val="000000"/>
          <w:sz w:val="32"/>
          <w:szCs w:val="32"/>
          <w:shd w:val="clear" w:color="auto" w:fill="FFFFFF"/>
        </w:rPr>
        <w:t>发送至电子邮箱：</w:t>
      </w:r>
      <w:r>
        <w:rPr>
          <w:rFonts w:ascii="仿宋_GB2312" w:eastAsia="仿宋_GB2312" w:cs="仿宋_GB2312" w:hint="eastAsia"/>
          <w:color w:val="000000" w:themeColor="text1"/>
          <w:sz w:val="32"/>
          <w:szCs w:val="32"/>
        </w:rPr>
        <w:t>112250122@qq.com</w:t>
      </w:r>
      <w:r>
        <w:rPr>
          <w:rFonts w:ascii="仿宋_GB2312" w:eastAsia="仿宋_GB2312" w:cs="仿宋_GB2312" w:hint="eastAsia"/>
          <w:color w:val="000000" w:themeColor="text1"/>
          <w:sz w:val="32"/>
          <w:szCs w:val="32"/>
        </w:rPr>
        <w:t>。</w:t>
      </w:r>
    </w:p>
    <w:p w:rsidR="00CD5347" w:rsidRDefault="008B3695">
      <w:pPr>
        <w:spacing w:line="60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（四）联系人</w:t>
      </w:r>
      <w:r>
        <w:rPr>
          <w:rFonts w:ascii="楷体_GB2312" w:eastAsia="楷体_GB2312" w:hAnsi="楷体_GB2312" w:cs="楷体_GB2312" w:hint="eastAsia"/>
          <w:color w:val="000000" w:themeColor="text1"/>
          <w:sz w:val="32"/>
          <w:szCs w:val="32"/>
        </w:rPr>
        <w:t xml:space="preserve"> </w:t>
      </w:r>
    </w:p>
    <w:p w:rsidR="00CD5347" w:rsidRDefault="008B3695">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丹棱县人民医院科教科：</w:t>
      </w:r>
      <w:r>
        <w:rPr>
          <w:rFonts w:ascii="仿宋_GB2312" w:eastAsia="仿宋_GB2312" w:cs="仿宋_GB2312" w:hint="eastAsia"/>
          <w:color w:val="000000" w:themeColor="text1"/>
          <w:sz w:val="32"/>
          <w:szCs w:val="32"/>
        </w:rPr>
        <w:t xml:space="preserve">028-37206753 </w:t>
      </w:r>
    </w:p>
    <w:p w:rsidR="00CD5347" w:rsidRDefault="008B3695">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lastRenderedPageBreak/>
        <w:t>附件：会议议程</w:t>
      </w:r>
    </w:p>
    <w:p w:rsidR="00CD5347" w:rsidRDefault="00CD5347">
      <w:pPr>
        <w:spacing w:line="600" w:lineRule="exact"/>
        <w:ind w:firstLineChars="200" w:firstLine="640"/>
        <w:rPr>
          <w:rFonts w:ascii="仿宋_GB2312" w:eastAsia="仿宋_GB2312" w:cs="仿宋_GB2312"/>
          <w:color w:val="000000" w:themeColor="text1"/>
          <w:sz w:val="32"/>
          <w:szCs w:val="32"/>
        </w:rPr>
      </w:pPr>
    </w:p>
    <w:p w:rsidR="00CD5347" w:rsidRDefault="00CD5347">
      <w:pPr>
        <w:spacing w:line="600" w:lineRule="exact"/>
        <w:ind w:firstLineChars="200" w:firstLine="640"/>
        <w:rPr>
          <w:rFonts w:ascii="仿宋_GB2312" w:eastAsia="仿宋_GB2312" w:cs="仿宋_GB2312"/>
          <w:color w:val="000000" w:themeColor="text1"/>
          <w:sz w:val="32"/>
          <w:szCs w:val="32"/>
        </w:rPr>
      </w:pPr>
    </w:p>
    <w:p w:rsidR="00CD5347" w:rsidRDefault="008B3695">
      <w:pPr>
        <w:spacing w:line="600" w:lineRule="exact"/>
        <w:ind w:firstLineChars="1100" w:firstLine="3520"/>
        <w:jc w:val="center"/>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眉山市医学会</w:t>
      </w:r>
    </w:p>
    <w:p w:rsidR="00CD5347" w:rsidRDefault="008B3695">
      <w:pPr>
        <w:spacing w:line="600" w:lineRule="exact"/>
        <w:ind w:firstLineChars="2000" w:firstLine="6400"/>
        <w:rPr>
          <w:rFonts w:ascii="仿宋_GB2312" w:eastAsia="仿宋_GB2312" w:hAnsi="仿宋_GB2312" w:cs="仿宋_GB2312"/>
          <w:b/>
          <w:bCs/>
        </w:rPr>
      </w:pPr>
      <w:r>
        <w:rPr>
          <w:rFonts w:ascii="仿宋_GB2312" w:eastAsia="仿宋_GB2312" w:hint="eastAsia"/>
          <w:color w:val="000000"/>
          <w:sz w:val="32"/>
          <w:szCs w:val="32"/>
        </w:rPr>
        <w:t>2025</w:t>
      </w:r>
      <w:r>
        <w:rPr>
          <w:rFonts w:ascii="仿宋_GB2312" w:eastAsia="仿宋_GB2312" w:hint="eastAsia"/>
          <w:color w:val="000000"/>
          <w:sz w:val="32"/>
          <w:szCs w:val="32"/>
        </w:rPr>
        <w:t>年</w:t>
      </w:r>
      <w:r>
        <w:rPr>
          <w:rFonts w:ascii="仿宋_GB2312" w:eastAsia="仿宋_GB2312" w:hint="eastAsia"/>
          <w:color w:val="000000"/>
          <w:sz w:val="32"/>
          <w:szCs w:val="32"/>
        </w:rPr>
        <w:t>5</w:t>
      </w:r>
      <w:r>
        <w:rPr>
          <w:rFonts w:ascii="仿宋_GB2312" w:eastAsia="仿宋_GB2312" w:hint="eastAsia"/>
          <w:color w:val="000000"/>
          <w:sz w:val="32"/>
          <w:szCs w:val="32"/>
        </w:rPr>
        <w:t>月</w:t>
      </w:r>
      <w:r w:rsidR="00743C1A">
        <w:rPr>
          <w:rFonts w:ascii="仿宋_GB2312" w:eastAsia="仿宋_GB2312" w:hint="eastAsia"/>
          <w:color w:val="000000"/>
          <w:sz w:val="32"/>
          <w:szCs w:val="32"/>
        </w:rPr>
        <w:t>19</w:t>
      </w:r>
      <w:r>
        <w:rPr>
          <w:rFonts w:ascii="仿宋_GB2312" w:eastAsia="仿宋_GB2312" w:hint="eastAsia"/>
          <w:color w:val="000000"/>
          <w:sz w:val="32"/>
          <w:szCs w:val="32"/>
        </w:rPr>
        <w:t>日</w:t>
      </w:r>
    </w:p>
    <w:p w:rsidR="00CD5347" w:rsidRDefault="00CD5347">
      <w:pPr>
        <w:spacing w:line="600" w:lineRule="exact"/>
        <w:rPr>
          <w:rFonts w:ascii="仿宋_GB2312" w:eastAsia="仿宋_GB2312" w:cs="仿宋_GB2312"/>
          <w:color w:val="000000" w:themeColor="text1"/>
          <w:sz w:val="32"/>
          <w:szCs w:val="32"/>
        </w:rPr>
      </w:pPr>
    </w:p>
    <w:p w:rsidR="00CD5347" w:rsidRDefault="00CD5347">
      <w:pPr>
        <w:spacing w:line="600" w:lineRule="exact"/>
        <w:rPr>
          <w:rFonts w:ascii="仿宋_GB2312" w:eastAsia="仿宋_GB2312" w:cs="仿宋_GB2312"/>
          <w:color w:val="000000" w:themeColor="text1"/>
          <w:sz w:val="32"/>
          <w:szCs w:val="32"/>
        </w:rPr>
      </w:pPr>
    </w:p>
    <w:p w:rsidR="00CD5347" w:rsidRDefault="00CD5347">
      <w:pPr>
        <w:spacing w:line="600" w:lineRule="exact"/>
        <w:ind w:firstLineChars="2050" w:firstLine="6560"/>
        <w:rPr>
          <w:rFonts w:ascii="仿宋_GB2312" w:eastAsia="仿宋_GB2312"/>
          <w:color w:val="000000"/>
          <w:sz w:val="32"/>
          <w:szCs w:val="32"/>
        </w:rPr>
      </w:pPr>
    </w:p>
    <w:p w:rsidR="00CD5347" w:rsidRDefault="00CD5347">
      <w:pPr>
        <w:spacing w:line="600" w:lineRule="exact"/>
        <w:jc w:val="cente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CD5347">
      <w:pPr>
        <w:rPr>
          <w:rFonts w:ascii="仿宋_GB2312" w:eastAsia="仿宋_GB2312" w:hAnsi="仿宋_GB2312" w:cs="仿宋_GB2312"/>
          <w:b/>
          <w:bCs/>
        </w:rPr>
      </w:pPr>
    </w:p>
    <w:p w:rsidR="00CD5347" w:rsidRDefault="008B3695">
      <w:pPr>
        <w:pBdr>
          <w:top w:val="single" w:sz="6" w:space="3" w:color="auto"/>
          <w:bottom w:val="single" w:sz="6" w:space="1" w:color="auto"/>
        </w:pBdr>
        <w:spacing w:line="580" w:lineRule="exact"/>
        <w:ind w:firstLineChars="100" w:firstLine="280"/>
        <w:rPr>
          <w:rFonts w:ascii="仿宋_GB2312" w:eastAsia="仿宋_GB2312" w:hAnsi="仿宋_GB2312" w:cs="仿宋_GB2312"/>
          <w:b/>
          <w:bCs/>
        </w:rPr>
      </w:pPr>
      <w:r>
        <w:rPr>
          <w:rFonts w:ascii="仿宋_GB2312" w:eastAsia="仿宋_GB2312" w:cs="仿宋_GB2312" w:hint="eastAsia"/>
          <w:sz w:val="28"/>
          <w:szCs w:val="28"/>
        </w:rPr>
        <w:t>眉山市医学会办公室</w:t>
      </w:r>
      <w:r>
        <w:rPr>
          <w:rFonts w:ascii="仿宋_GB2312" w:eastAsia="仿宋_GB2312" w:cs="仿宋_GB2312" w:hint="eastAsia"/>
          <w:sz w:val="28"/>
          <w:szCs w:val="28"/>
        </w:rPr>
        <w:t xml:space="preserve">                      2025</w:t>
      </w:r>
      <w:r>
        <w:rPr>
          <w:rFonts w:ascii="仿宋_GB2312" w:eastAsia="仿宋_GB2312" w:cs="仿宋_GB2312" w:hint="eastAsia"/>
          <w:sz w:val="28"/>
          <w:szCs w:val="28"/>
        </w:rPr>
        <w:t>年</w:t>
      </w:r>
      <w:r>
        <w:rPr>
          <w:rFonts w:ascii="仿宋_GB2312" w:eastAsia="仿宋_GB2312" w:cs="仿宋_GB2312" w:hint="eastAsia"/>
          <w:sz w:val="28"/>
          <w:szCs w:val="28"/>
        </w:rPr>
        <w:t>5</w:t>
      </w:r>
      <w:r>
        <w:rPr>
          <w:rFonts w:ascii="仿宋_GB2312" w:eastAsia="仿宋_GB2312" w:cs="仿宋_GB2312" w:hint="eastAsia"/>
          <w:sz w:val="28"/>
          <w:szCs w:val="28"/>
        </w:rPr>
        <w:t>月</w:t>
      </w:r>
      <w:r w:rsidR="00743C1A">
        <w:rPr>
          <w:rFonts w:ascii="仿宋_GB2312" w:eastAsia="仿宋_GB2312" w:cs="仿宋_GB2312" w:hint="eastAsia"/>
          <w:sz w:val="28"/>
          <w:szCs w:val="28"/>
        </w:rPr>
        <w:t>19</w:t>
      </w:r>
      <w:r>
        <w:rPr>
          <w:rFonts w:ascii="仿宋_GB2312" w:eastAsia="仿宋_GB2312" w:cs="仿宋_GB2312" w:hint="eastAsia"/>
          <w:sz w:val="28"/>
          <w:szCs w:val="28"/>
        </w:rPr>
        <w:t>日印发</w:t>
      </w:r>
    </w:p>
    <w:p w:rsidR="00CD5347" w:rsidRDefault="008B3695">
      <w:pPr>
        <w:spacing w:line="60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p>
    <w:p w:rsidR="00CD5347" w:rsidRDefault="008B3695">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会议议程</w:t>
      </w:r>
    </w:p>
    <w:p w:rsidR="00CD5347" w:rsidRDefault="008B3695">
      <w:pPr>
        <w:spacing w:before="42" w:line="600" w:lineRule="exac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时间：</w:t>
      </w:r>
      <w:r>
        <w:rPr>
          <w:rFonts w:ascii="仿宋_GB2312" w:eastAsia="仿宋_GB2312" w:cs="仿宋_GB2312" w:hint="eastAsia"/>
          <w:color w:val="000000" w:themeColor="text1"/>
          <w:sz w:val="32"/>
          <w:szCs w:val="32"/>
        </w:rPr>
        <w:t>2025</w:t>
      </w:r>
      <w:r>
        <w:rPr>
          <w:rFonts w:ascii="仿宋_GB2312" w:eastAsia="仿宋_GB2312" w:cs="仿宋_GB2312" w:hint="eastAsia"/>
          <w:color w:val="000000" w:themeColor="text1"/>
          <w:sz w:val="32"/>
          <w:szCs w:val="32"/>
        </w:rPr>
        <w:t>年</w:t>
      </w:r>
      <w:r>
        <w:rPr>
          <w:rFonts w:ascii="仿宋_GB2312" w:eastAsia="仿宋_GB2312" w:cs="仿宋_GB2312" w:hint="eastAsia"/>
          <w:color w:val="000000" w:themeColor="text1"/>
          <w:sz w:val="32"/>
          <w:szCs w:val="32"/>
        </w:rPr>
        <w:t>5</w:t>
      </w:r>
      <w:r>
        <w:rPr>
          <w:rFonts w:ascii="仿宋_GB2312" w:eastAsia="仿宋_GB2312" w:cs="仿宋_GB2312" w:hint="eastAsia"/>
          <w:color w:val="000000" w:themeColor="text1"/>
          <w:sz w:val="32"/>
          <w:szCs w:val="32"/>
        </w:rPr>
        <w:t>月</w:t>
      </w:r>
      <w:r>
        <w:rPr>
          <w:rFonts w:ascii="仿宋_GB2312" w:eastAsia="仿宋_GB2312" w:cs="仿宋_GB2312" w:hint="eastAsia"/>
          <w:color w:val="000000" w:themeColor="text1"/>
          <w:sz w:val="32"/>
          <w:szCs w:val="32"/>
        </w:rPr>
        <w:t>23</w:t>
      </w:r>
      <w:r>
        <w:rPr>
          <w:rFonts w:ascii="仿宋_GB2312" w:eastAsia="仿宋_GB2312" w:cs="仿宋_GB2312" w:hint="eastAsia"/>
          <w:color w:val="000000" w:themeColor="text1"/>
          <w:sz w:val="32"/>
          <w:szCs w:val="32"/>
        </w:rPr>
        <w:t>日</w:t>
      </w:r>
      <w:r>
        <w:rPr>
          <w:rFonts w:ascii="仿宋_GB2312" w:eastAsia="仿宋_GB2312" w:cs="仿宋_GB2312" w:hint="eastAsia"/>
          <w:color w:val="000000" w:themeColor="text1"/>
          <w:sz w:val="32"/>
          <w:szCs w:val="32"/>
        </w:rPr>
        <w:t xml:space="preserve"> </w:t>
      </w:r>
    </w:p>
    <w:p w:rsidR="00CD5347" w:rsidRDefault="008B3695">
      <w:pPr>
        <w:spacing w:before="10" w:line="600" w:lineRule="exac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地点：丹棱县人民医院门诊</w:t>
      </w:r>
      <w:r>
        <w:rPr>
          <w:rFonts w:ascii="仿宋_GB2312" w:eastAsia="仿宋_GB2312" w:cs="仿宋_GB2312" w:hint="eastAsia"/>
          <w:color w:val="000000" w:themeColor="text1"/>
          <w:sz w:val="32"/>
          <w:szCs w:val="32"/>
        </w:rPr>
        <w:t>7</w:t>
      </w:r>
      <w:r>
        <w:rPr>
          <w:rFonts w:ascii="仿宋_GB2312" w:eastAsia="仿宋_GB2312" w:cs="仿宋_GB2312" w:hint="eastAsia"/>
          <w:color w:val="000000" w:themeColor="text1"/>
          <w:sz w:val="32"/>
          <w:szCs w:val="32"/>
        </w:rPr>
        <w:t>楼大会议室</w:t>
      </w:r>
    </w:p>
    <w:tbl>
      <w:tblPr>
        <w:tblpPr w:leftFromText="180" w:rightFromText="180" w:vertAnchor="text" w:horzAnchor="margin" w:tblpXSpec="center" w:tblpY="581"/>
        <w:tblW w:w="102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673"/>
        <w:gridCol w:w="4220"/>
        <w:gridCol w:w="1112"/>
        <w:gridCol w:w="2182"/>
        <w:gridCol w:w="1037"/>
      </w:tblGrid>
      <w:tr w:rsidR="00CD5347">
        <w:trPr>
          <w:trHeight w:val="588"/>
        </w:trPr>
        <w:tc>
          <w:tcPr>
            <w:tcW w:w="1673" w:type="dxa"/>
            <w:vAlign w:val="center"/>
          </w:tcPr>
          <w:p w:rsidR="00CD5347" w:rsidRDefault="008B3695">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时间</w:t>
            </w:r>
          </w:p>
        </w:tc>
        <w:tc>
          <w:tcPr>
            <w:tcW w:w="4220" w:type="dxa"/>
            <w:vAlign w:val="center"/>
          </w:tcPr>
          <w:p w:rsidR="00CD5347" w:rsidRDefault="008B3695">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内容</w:t>
            </w:r>
          </w:p>
        </w:tc>
        <w:tc>
          <w:tcPr>
            <w:tcW w:w="1112" w:type="dxa"/>
            <w:vAlign w:val="center"/>
          </w:tcPr>
          <w:p w:rsidR="00CD5347" w:rsidRDefault="008B3695">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讲者</w:t>
            </w:r>
          </w:p>
        </w:tc>
        <w:tc>
          <w:tcPr>
            <w:tcW w:w="2182" w:type="dxa"/>
            <w:vAlign w:val="center"/>
          </w:tcPr>
          <w:p w:rsidR="00CD5347" w:rsidRDefault="008B3695">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单位</w:t>
            </w:r>
          </w:p>
        </w:tc>
        <w:tc>
          <w:tcPr>
            <w:tcW w:w="1037" w:type="dxa"/>
            <w:vAlign w:val="center"/>
          </w:tcPr>
          <w:p w:rsidR="00CD5347" w:rsidRDefault="008B3695">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主持人</w:t>
            </w:r>
          </w:p>
        </w:tc>
      </w:tr>
      <w:tr w:rsidR="00CD5347">
        <w:trPr>
          <w:trHeight w:val="588"/>
        </w:trPr>
        <w:tc>
          <w:tcPr>
            <w:tcW w:w="1673"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10:30-11:00</w:t>
            </w:r>
          </w:p>
        </w:tc>
        <w:tc>
          <w:tcPr>
            <w:tcW w:w="8551" w:type="dxa"/>
            <w:gridSpan w:val="4"/>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签到</w:t>
            </w:r>
          </w:p>
        </w:tc>
      </w:tr>
      <w:tr w:rsidR="00CD5347">
        <w:trPr>
          <w:trHeight w:val="588"/>
        </w:trPr>
        <w:tc>
          <w:tcPr>
            <w:tcW w:w="1673"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11:00-12:00</w:t>
            </w:r>
          </w:p>
        </w:tc>
        <w:tc>
          <w:tcPr>
            <w:tcW w:w="4220"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学科建设指导培训、案例分析讨论</w:t>
            </w:r>
          </w:p>
        </w:tc>
        <w:tc>
          <w:tcPr>
            <w:tcW w:w="3294" w:type="dxa"/>
            <w:gridSpan w:val="2"/>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专家团</w:t>
            </w:r>
          </w:p>
        </w:tc>
        <w:tc>
          <w:tcPr>
            <w:tcW w:w="1037"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牟小林</w:t>
            </w:r>
          </w:p>
        </w:tc>
      </w:tr>
      <w:tr w:rsidR="00CD5347">
        <w:trPr>
          <w:trHeight w:val="556"/>
        </w:trPr>
        <w:tc>
          <w:tcPr>
            <w:tcW w:w="1673"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12:00-12:30</w:t>
            </w:r>
          </w:p>
        </w:tc>
        <w:tc>
          <w:tcPr>
            <w:tcW w:w="8551" w:type="dxa"/>
            <w:gridSpan w:val="4"/>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午餐</w:t>
            </w:r>
          </w:p>
        </w:tc>
      </w:tr>
      <w:tr w:rsidR="00CD5347">
        <w:trPr>
          <w:trHeight w:val="588"/>
        </w:trPr>
        <w:tc>
          <w:tcPr>
            <w:tcW w:w="1673"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12:30-12:35</w:t>
            </w:r>
          </w:p>
        </w:tc>
        <w:tc>
          <w:tcPr>
            <w:tcW w:w="4220"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会议致辞</w:t>
            </w:r>
          </w:p>
        </w:tc>
        <w:tc>
          <w:tcPr>
            <w:tcW w:w="1112"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院领导</w:t>
            </w:r>
          </w:p>
        </w:tc>
        <w:tc>
          <w:tcPr>
            <w:tcW w:w="2182"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丹棱县人民医院</w:t>
            </w:r>
          </w:p>
        </w:tc>
        <w:tc>
          <w:tcPr>
            <w:tcW w:w="1037"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牟小林</w:t>
            </w:r>
          </w:p>
        </w:tc>
      </w:tr>
      <w:tr w:rsidR="00CD5347">
        <w:trPr>
          <w:trHeight w:val="588"/>
        </w:trPr>
        <w:tc>
          <w:tcPr>
            <w:tcW w:w="1673"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12:35-14:35</w:t>
            </w:r>
          </w:p>
        </w:tc>
        <w:tc>
          <w:tcPr>
            <w:tcW w:w="4220"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老年医学科如何与其它专科协同发展</w:t>
            </w:r>
          </w:p>
        </w:tc>
        <w:tc>
          <w:tcPr>
            <w:tcW w:w="1112"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董碧蓉</w:t>
            </w:r>
          </w:p>
        </w:tc>
        <w:tc>
          <w:tcPr>
            <w:tcW w:w="2182"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四川大学华西医院</w:t>
            </w:r>
          </w:p>
        </w:tc>
        <w:tc>
          <w:tcPr>
            <w:tcW w:w="1037"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牟小林</w:t>
            </w:r>
          </w:p>
        </w:tc>
      </w:tr>
      <w:tr w:rsidR="00CD5347">
        <w:trPr>
          <w:trHeight w:val="588"/>
        </w:trPr>
        <w:tc>
          <w:tcPr>
            <w:tcW w:w="1673"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14:40-16:00</w:t>
            </w:r>
          </w:p>
        </w:tc>
        <w:tc>
          <w:tcPr>
            <w:tcW w:w="4220"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老年房颤诊治中国专家共识（</w:t>
            </w:r>
            <w:r>
              <w:rPr>
                <w:rFonts w:ascii="仿宋_GB2312" w:eastAsia="仿宋_GB2312" w:cs="仿宋_GB2312" w:hint="eastAsia"/>
                <w:color w:val="000000" w:themeColor="text1"/>
                <w:sz w:val="24"/>
                <w:szCs w:val="24"/>
              </w:rPr>
              <w:t>2024</w:t>
            </w:r>
            <w:r>
              <w:rPr>
                <w:rFonts w:ascii="仿宋_GB2312" w:eastAsia="仿宋_GB2312" w:cs="仿宋_GB2312" w:hint="eastAsia"/>
                <w:color w:val="000000" w:themeColor="text1"/>
                <w:sz w:val="24"/>
                <w:szCs w:val="24"/>
              </w:rPr>
              <w:t>）解读</w:t>
            </w:r>
          </w:p>
        </w:tc>
        <w:tc>
          <w:tcPr>
            <w:tcW w:w="1112"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潘洪川</w:t>
            </w:r>
          </w:p>
        </w:tc>
        <w:tc>
          <w:tcPr>
            <w:tcW w:w="2182"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眉山市人民医院</w:t>
            </w:r>
            <w:bookmarkStart w:id="1" w:name="_GoBack"/>
            <w:bookmarkEnd w:id="1"/>
          </w:p>
        </w:tc>
        <w:tc>
          <w:tcPr>
            <w:tcW w:w="1037"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宋学莹</w:t>
            </w:r>
          </w:p>
        </w:tc>
      </w:tr>
      <w:tr w:rsidR="00CD5347">
        <w:trPr>
          <w:trHeight w:val="588"/>
        </w:trPr>
        <w:tc>
          <w:tcPr>
            <w:tcW w:w="1673"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16:05-17:25</w:t>
            </w:r>
          </w:p>
        </w:tc>
        <w:tc>
          <w:tcPr>
            <w:tcW w:w="4220"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老年谵妄的综合管理</w:t>
            </w:r>
          </w:p>
        </w:tc>
        <w:tc>
          <w:tcPr>
            <w:tcW w:w="1112"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熊燕</w:t>
            </w:r>
          </w:p>
        </w:tc>
        <w:tc>
          <w:tcPr>
            <w:tcW w:w="2182"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眉山市中医医院</w:t>
            </w:r>
          </w:p>
        </w:tc>
        <w:tc>
          <w:tcPr>
            <w:tcW w:w="1037"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苏长洪</w:t>
            </w:r>
          </w:p>
        </w:tc>
      </w:tr>
      <w:tr w:rsidR="00CD5347">
        <w:trPr>
          <w:trHeight w:val="588"/>
        </w:trPr>
        <w:tc>
          <w:tcPr>
            <w:tcW w:w="1673"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17:25-18:00</w:t>
            </w:r>
          </w:p>
        </w:tc>
        <w:tc>
          <w:tcPr>
            <w:tcW w:w="4220"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肺癌围手术期治疗进展</w:t>
            </w:r>
          </w:p>
        </w:tc>
        <w:tc>
          <w:tcPr>
            <w:tcW w:w="1112"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邹瑶</w:t>
            </w:r>
          </w:p>
        </w:tc>
        <w:tc>
          <w:tcPr>
            <w:tcW w:w="2182"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眉山市人民医院</w:t>
            </w:r>
          </w:p>
        </w:tc>
        <w:tc>
          <w:tcPr>
            <w:tcW w:w="1037"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姚雨杉</w:t>
            </w:r>
          </w:p>
        </w:tc>
      </w:tr>
      <w:tr w:rsidR="00CD5347">
        <w:trPr>
          <w:trHeight w:val="588"/>
        </w:trPr>
        <w:tc>
          <w:tcPr>
            <w:tcW w:w="1673" w:type="dxa"/>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18:00-18:05</w:t>
            </w:r>
          </w:p>
        </w:tc>
        <w:tc>
          <w:tcPr>
            <w:tcW w:w="8551" w:type="dxa"/>
            <w:gridSpan w:val="4"/>
            <w:vAlign w:val="center"/>
          </w:tcPr>
          <w:p w:rsidR="00CD5347" w:rsidRDefault="008B3695">
            <w:pPr>
              <w:widowControl/>
              <w:jc w:val="center"/>
              <w:rPr>
                <w:rFonts w:ascii="仿宋_GB2312" w:eastAsia="仿宋_GB2312" w:cs="仿宋_GB2312"/>
                <w:color w:val="000000" w:themeColor="text1"/>
                <w:sz w:val="24"/>
                <w:szCs w:val="24"/>
              </w:rPr>
            </w:pPr>
            <w:r>
              <w:rPr>
                <w:rFonts w:ascii="仿宋_GB2312" w:eastAsia="仿宋_GB2312" w:cs="仿宋_GB2312" w:hint="eastAsia"/>
                <w:color w:val="000000" w:themeColor="text1"/>
                <w:sz w:val="24"/>
                <w:szCs w:val="24"/>
              </w:rPr>
              <w:t>签出</w:t>
            </w:r>
          </w:p>
        </w:tc>
      </w:tr>
    </w:tbl>
    <w:p w:rsidR="00CD5347" w:rsidRDefault="00CD5347">
      <w:pPr>
        <w:widowControl/>
        <w:jc w:val="center"/>
        <w:rPr>
          <w:rFonts w:ascii="仿宋_GB2312" w:eastAsia="仿宋_GB2312" w:cs="仿宋_GB2312"/>
          <w:color w:val="000000" w:themeColor="text1"/>
          <w:sz w:val="24"/>
          <w:szCs w:val="24"/>
        </w:rPr>
      </w:pPr>
    </w:p>
    <w:p w:rsidR="00CD5347" w:rsidRDefault="00CD5347">
      <w:pPr>
        <w:widowControl/>
        <w:jc w:val="center"/>
        <w:rPr>
          <w:rFonts w:ascii="仿宋_GB2312" w:eastAsia="仿宋_GB2312" w:cs="仿宋_GB2312"/>
          <w:color w:val="000000" w:themeColor="text1"/>
          <w:sz w:val="24"/>
          <w:szCs w:val="24"/>
        </w:rPr>
      </w:pPr>
    </w:p>
    <w:sectPr w:rsidR="00CD5347" w:rsidSect="00CD5347">
      <w:headerReference w:type="even" r:id="rId9"/>
      <w:headerReference w:type="default" r:id="rId10"/>
      <w:footerReference w:type="default" r:id="rId11"/>
      <w:pgSz w:w="11906" w:h="16838"/>
      <w:pgMar w:top="1701" w:right="1474" w:bottom="1361" w:left="1588" w:header="851" w:footer="992" w:gutter="0"/>
      <w:pgNumType w:fmt="numberInDash"/>
      <w:cols w:space="0"/>
      <w:docGrid w:type="lines" w:linePitch="31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695" w:rsidRDefault="008B3695" w:rsidP="00CD5347">
      <w:r>
        <w:separator/>
      </w:r>
    </w:p>
  </w:endnote>
  <w:endnote w:type="continuationSeparator" w:id="1">
    <w:p w:rsidR="008B3695" w:rsidRDefault="008B3695" w:rsidP="00CD5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347" w:rsidRDefault="00CD5347">
    <w:pPr>
      <w:pStyle w:val="a8"/>
      <w:framePr w:wrap="around" w:vAnchor="text" w:hAnchor="margin" w:xAlign="outside" w:y="1"/>
      <w:rPr>
        <w:rStyle w:val="ab"/>
        <w:rFonts w:ascii="仿宋_GB2312" w:eastAsia="仿宋_GB2312" w:cs="Times New Roman"/>
        <w:sz w:val="32"/>
        <w:szCs w:val="32"/>
      </w:rPr>
    </w:pPr>
    <w:r>
      <w:rPr>
        <w:rStyle w:val="ab"/>
        <w:rFonts w:ascii="仿宋_GB2312" w:eastAsia="仿宋_GB2312" w:cs="仿宋_GB2312"/>
        <w:sz w:val="32"/>
        <w:szCs w:val="32"/>
      </w:rPr>
      <w:fldChar w:fldCharType="begin"/>
    </w:r>
    <w:r w:rsidR="008B3695">
      <w:rPr>
        <w:rStyle w:val="ab"/>
        <w:rFonts w:ascii="仿宋_GB2312" w:eastAsia="仿宋_GB2312" w:cs="仿宋_GB2312"/>
        <w:sz w:val="32"/>
        <w:szCs w:val="32"/>
      </w:rPr>
      <w:instrText xml:space="preserve">PAGE  </w:instrText>
    </w:r>
    <w:r>
      <w:rPr>
        <w:rStyle w:val="ab"/>
        <w:rFonts w:ascii="仿宋_GB2312" w:eastAsia="仿宋_GB2312" w:cs="仿宋_GB2312"/>
        <w:sz w:val="32"/>
        <w:szCs w:val="32"/>
      </w:rPr>
      <w:fldChar w:fldCharType="separate"/>
    </w:r>
    <w:r w:rsidR="00743C1A">
      <w:rPr>
        <w:rStyle w:val="ab"/>
        <w:rFonts w:ascii="仿宋_GB2312" w:eastAsia="仿宋_GB2312" w:cs="仿宋_GB2312"/>
        <w:noProof/>
        <w:sz w:val="32"/>
        <w:szCs w:val="32"/>
      </w:rPr>
      <w:t>- 1 -</w:t>
    </w:r>
    <w:r>
      <w:rPr>
        <w:rStyle w:val="ab"/>
        <w:rFonts w:ascii="仿宋_GB2312" w:eastAsia="仿宋_GB2312" w:cs="仿宋_GB2312"/>
        <w:sz w:val="32"/>
        <w:szCs w:val="32"/>
      </w:rPr>
      <w:fldChar w:fldCharType="end"/>
    </w:r>
  </w:p>
  <w:p w:rsidR="00CD5347" w:rsidRDefault="00CD5347">
    <w:pPr>
      <w:pStyle w:val="a8"/>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695" w:rsidRDefault="008B3695" w:rsidP="00CD5347">
      <w:r>
        <w:separator/>
      </w:r>
    </w:p>
  </w:footnote>
  <w:footnote w:type="continuationSeparator" w:id="1">
    <w:p w:rsidR="008B3695" w:rsidRDefault="008B3695" w:rsidP="00CD5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347" w:rsidRDefault="00CD5347">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347" w:rsidRDefault="00CD5347">
    <w:pPr>
      <w:pStyle w:val="a9"/>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211"/>
  <w:drawingGridVerticalSpacing w:val="313"/>
  <w:noPunctuationKerning/>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BhZTI0M2FjMzIyNGE1MDgxZThlOTZhNDMwY2IxMGMifQ=="/>
  </w:docVars>
  <w:rsids>
    <w:rsidRoot w:val="00A85D70"/>
    <w:rsid w:val="00003C7F"/>
    <w:rsid w:val="00007D79"/>
    <w:rsid w:val="00012E79"/>
    <w:rsid w:val="00015D0C"/>
    <w:rsid w:val="00017712"/>
    <w:rsid w:val="00022785"/>
    <w:rsid w:val="00023B7A"/>
    <w:rsid w:val="00050365"/>
    <w:rsid w:val="00051120"/>
    <w:rsid w:val="000513B6"/>
    <w:rsid w:val="0005211F"/>
    <w:rsid w:val="00054218"/>
    <w:rsid w:val="00054486"/>
    <w:rsid w:val="00055FAB"/>
    <w:rsid w:val="00057247"/>
    <w:rsid w:val="00057901"/>
    <w:rsid w:val="0006061D"/>
    <w:rsid w:val="00062F27"/>
    <w:rsid w:val="00066E69"/>
    <w:rsid w:val="0009125F"/>
    <w:rsid w:val="000928A8"/>
    <w:rsid w:val="000976CA"/>
    <w:rsid w:val="00097CA7"/>
    <w:rsid w:val="000A0A6E"/>
    <w:rsid w:val="000A538D"/>
    <w:rsid w:val="000A7134"/>
    <w:rsid w:val="000C2105"/>
    <w:rsid w:val="000D1FA2"/>
    <w:rsid w:val="000D2C31"/>
    <w:rsid w:val="000D4E8A"/>
    <w:rsid w:val="000D56D1"/>
    <w:rsid w:val="000E1A37"/>
    <w:rsid w:val="000E204F"/>
    <w:rsid w:val="000E454E"/>
    <w:rsid w:val="000E4A2C"/>
    <w:rsid w:val="000E4ABE"/>
    <w:rsid w:val="000E6822"/>
    <w:rsid w:val="000F19DE"/>
    <w:rsid w:val="000F326C"/>
    <w:rsid w:val="000F685E"/>
    <w:rsid w:val="000F7E07"/>
    <w:rsid w:val="00100360"/>
    <w:rsid w:val="001021FC"/>
    <w:rsid w:val="00114FF6"/>
    <w:rsid w:val="001156AE"/>
    <w:rsid w:val="001205D2"/>
    <w:rsid w:val="00121158"/>
    <w:rsid w:val="00121467"/>
    <w:rsid w:val="001249C4"/>
    <w:rsid w:val="00135FD8"/>
    <w:rsid w:val="00140266"/>
    <w:rsid w:val="00141004"/>
    <w:rsid w:val="001414F2"/>
    <w:rsid w:val="001458E0"/>
    <w:rsid w:val="001458F8"/>
    <w:rsid w:val="001539D2"/>
    <w:rsid w:val="0016322F"/>
    <w:rsid w:val="00167214"/>
    <w:rsid w:val="00167385"/>
    <w:rsid w:val="00172ED5"/>
    <w:rsid w:val="001765E7"/>
    <w:rsid w:val="00181072"/>
    <w:rsid w:val="00191484"/>
    <w:rsid w:val="00193A0A"/>
    <w:rsid w:val="00197900"/>
    <w:rsid w:val="001B4963"/>
    <w:rsid w:val="001C217D"/>
    <w:rsid w:val="001C48DB"/>
    <w:rsid w:val="001C60B4"/>
    <w:rsid w:val="001D0089"/>
    <w:rsid w:val="001D4184"/>
    <w:rsid w:val="001D435D"/>
    <w:rsid w:val="001D45ED"/>
    <w:rsid w:val="001E1F3F"/>
    <w:rsid w:val="001E4CCA"/>
    <w:rsid w:val="001E7B07"/>
    <w:rsid w:val="001F30A3"/>
    <w:rsid w:val="001F38FB"/>
    <w:rsid w:val="001F4FBE"/>
    <w:rsid w:val="001F76DB"/>
    <w:rsid w:val="00207DEE"/>
    <w:rsid w:val="00211379"/>
    <w:rsid w:val="0021266B"/>
    <w:rsid w:val="002138F4"/>
    <w:rsid w:val="00221A51"/>
    <w:rsid w:val="00222F80"/>
    <w:rsid w:val="0022616D"/>
    <w:rsid w:val="00230272"/>
    <w:rsid w:val="00232FB7"/>
    <w:rsid w:val="002516C5"/>
    <w:rsid w:val="00253B5B"/>
    <w:rsid w:val="00253D4E"/>
    <w:rsid w:val="00265F24"/>
    <w:rsid w:val="00271F6C"/>
    <w:rsid w:val="002737DF"/>
    <w:rsid w:val="00274189"/>
    <w:rsid w:val="00277223"/>
    <w:rsid w:val="002815DE"/>
    <w:rsid w:val="00287A5B"/>
    <w:rsid w:val="00290C75"/>
    <w:rsid w:val="0029204B"/>
    <w:rsid w:val="002963A4"/>
    <w:rsid w:val="00297167"/>
    <w:rsid w:val="002974FD"/>
    <w:rsid w:val="002A00D6"/>
    <w:rsid w:val="002A0BA5"/>
    <w:rsid w:val="002A6D65"/>
    <w:rsid w:val="002B01EC"/>
    <w:rsid w:val="002B646D"/>
    <w:rsid w:val="002C175C"/>
    <w:rsid w:val="002D08F7"/>
    <w:rsid w:val="002D1A56"/>
    <w:rsid w:val="002D2087"/>
    <w:rsid w:val="002D474A"/>
    <w:rsid w:val="002E7047"/>
    <w:rsid w:val="002E7753"/>
    <w:rsid w:val="002F092F"/>
    <w:rsid w:val="002F43F9"/>
    <w:rsid w:val="002F4577"/>
    <w:rsid w:val="00302E51"/>
    <w:rsid w:val="00303B03"/>
    <w:rsid w:val="00307748"/>
    <w:rsid w:val="0031177A"/>
    <w:rsid w:val="00313082"/>
    <w:rsid w:val="003370B1"/>
    <w:rsid w:val="00337875"/>
    <w:rsid w:val="00353578"/>
    <w:rsid w:val="0036003C"/>
    <w:rsid w:val="00361F85"/>
    <w:rsid w:val="003663FE"/>
    <w:rsid w:val="00373093"/>
    <w:rsid w:val="003808FC"/>
    <w:rsid w:val="0038641D"/>
    <w:rsid w:val="0039272A"/>
    <w:rsid w:val="00394EF1"/>
    <w:rsid w:val="00397D81"/>
    <w:rsid w:val="003A1A44"/>
    <w:rsid w:val="003A200B"/>
    <w:rsid w:val="003B5904"/>
    <w:rsid w:val="003B5B1A"/>
    <w:rsid w:val="003C1519"/>
    <w:rsid w:val="003C3EA9"/>
    <w:rsid w:val="003D1E83"/>
    <w:rsid w:val="003D354D"/>
    <w:rsid w:val="003D4B73"/>
    <w:rsid w:val="003D7F27"/>
    <w:rsid w:val="003E6143"/>
    <w:rsid w:val="003F5C5B"/>
    <w:rsid w:val="00404FFE"/>
    <w:rsid w:val="0042295E"/>
    <w:rsid w:val="00423E13"/>
    <w:rsid w:val="00427E45"/>
    <w:rsid w:val="00435730"/>
    <w:rsid w:val="0045018C"/>
    <w:rsid w:val="004553C0"/>
    <w:rsid w:val="00455469"/>
    <w:rsid w:val="00455DEE"/>
    <w:rsid w:val="004619D4"/>
    <w:rsid w:val="004719B3"/>
    <w:rsid w:val="00472CB3"/>
    <w:rsid w:val="00480BB6"/>
    <w:rsid w:val="00481C63"/>
    <w:rsid w:val="004823A5"/>
    <w:rsid w:val="00485ECF"/>
    <w:rsid w:val="00491E72"/>
    <w:rsid w:val="00493F4F"/>
    <w:rsid w:val="004950FA"/>
    <w:rsid w:val="004A0DD8"/>
    <w:rsid w:val="004A6047"/>
    <w:rsid w:val="004B4A40"/>
    <w:rsid w:val="004B5382"/>
    <w:rsid w:val="004C0E9B"/>
    <w:rsid w:val="004C5F56"/>
    <w:rsid w:val="004C6301"/>
    <w:rsid w:val="004F2269"/>
    <w:rsid w:val="004F2DC3"/>
    <w:rsid w:val="004F68F1"/>
    <w:rsid w:val="004F7E96"/>
    <w:rsid w:val="00501CE5"/>
    <w:rsid w:val="0050404C"/>
    <w:rsid w:val="00506B04"/>
    <w:rsid w:val="00510ACA"/>
    <w:rsid w:val="005111A5"/>
    <w:rsid w:val="00517D26"/>
    <w:rsid w:val="00532C9F"/>
    <w:rsid w:val="00534ED1"/>
    <w:rsid w:val="00535521"/>
    <w:rsid w:val="005367F5"/>
    <w:rsid w:val="00547591"/>
    <w:rsid w:val="005578B5"/>
    <w:rsid w:val="005620A7"/>
    <w:rsid w:val="005638E1"/>
    <w:rsid w:val="00565B3C"/>
    <w:rsid w:val="00567904"/>
    <w:rsid w:val="0057325F"/>
    <w:rsid w:val="005759B0"/>
    <w:rsid w:val="005859C9"/>
    <w:rsid w:val="00586591"/>
    <w:rsid w:val="005A440B"/>
    <w:rsid w:val="005A4BE0"/>
    <w:rsid w:val="005B71F4"/>
    <w:rsid w:val="005B7891"/>
    <w:rsid w:val="005C3F53"/>
    <w:rsid w:val="005D1C35"/>
    <w:rsid w:val="005D52D1"/>
    <w:rsid w:val="005D6CB8"/>
    <w:rsid w:val="005E4719"/>
    <w:rsid w:val="005E6129"/>
    <w:rsid w:val="005E668C"/>
    <w:rsid w:val="005E7C9C"/>
    <w:rsid w:val="005F45B1"/>
    <w:rsid w:val="00602387"/>
    <w:rsid w:val="00607F1E"/>
    <w:rsid w:val="00607FB2"/>
    <w:rsid w:val="00612C86"/>
    <w:rsid w:val="00615865"/>
    <w:rsid w:val="00621D37"/>
    <w:rsid w:val="00622B6D"/>
    <w:rsid w:val="00624A98"/>
    <w:rsid w:val="00625FC4"/>
    <w:rsid w:val="006267BF"/>
    <w:rsid w:val="00627213"/>
    <w:rsid w:val="00631969"/>
    <w:rsid w:val="00633760"/>
    <w:rsid w:val="00643B50"/>
    <w:rsid w:val="00647D64"/>
    <w:rsid w:val="00647FF0"/>
    <w:rsid w:val="006546E8"/>
    <w:rsid w:val="00656F52"/>
    <w:rsid w:val="00657091"/>
    <w:rsid w:val="00663823"/>
    <w:rsid w:val="00667958"/>
    <w:rsid w:val="0066795B"/>
    <w:rsid w:val="00671128"/>
    <w:rsid w:val="00671EB5"/>
    <w:rsid w:val="006734C5"/>
    <w:rsid w:val="006824CA"/>
    <w:rsid w:val="00682E09"/>
    <w:rsid w:val="006838CB"/>
    <w:rsid w:val="00686C4F"/>
    <w:rsid w:val="00687E8F"/>
    <w:rsid w:val="006903DB"/>
    <w:rsid w:val="0069050F"/>
    <w:rsid w:val="0069094C"/>
    <w:rsid w:val="00696854"/>
    <w:rsid w:val="006A2B08"/>
    <w:rsid w:val="006A58BC"/>
    <w:rsid w:val="006B0148"/>
    <w:rsid w:val="006B52A3"/>
    <w:rsid w:val="006C5F5D"/>
    <w:rsid w:val="006D2FF1"/>
    <w:rsid w:val="006D4579"/>
    <w:rsid w:val="006D50B9"/>
    <w:rsid w:val="006E1A69"/>
    <w:rsid w:val="006E4FA0"/>
    <w:rsid w:val="006F0878"/>
    <w:rsid w:val="006F6785"/>
    <w:rsid w:val="006F763C"/>
    <w:rsid w:val="007007DA"/>
    <w:rsid w:val="007023D7"/>
    <w:rsid w:val="0070373D"/>
    <w:rsid w:val="00704C7B"/>
    <w:rsid w:val="0071339E"/>
    <w:rsid w:val="00733853"/>
    <w:rsid w:val="00734EE3"/>
    <w:rsid w:val="00735340"/>
    <w:rsid w:val="0073619B"/>
    <w:rsid w:val="007422CA"/>
    <w:rsid w:val="00743C1A"/>
    <w:rsid w:val="00746D10"/>
    <w:rsid w:val="00754964"/>
    <w:rsid w:val="00762341"/>
    <w:rsid w:val="007659A3"/>
    <w:rsid w:val="00771357"/>
    <w:rsid w:val="00771E54"/>
    <w:rsid w:val="0077510F"/>
    <w:rsid w:val="0077671C"/>
    <w:rsid w:val="0077761E"/>
    <w:rsid w:val="00786C28"/>
    <w:rsid w:val="00791962"/>
    <w:rsid w:val="0079208F"/>
    <w:rsid w:val="007A5625"/>
    <w:rsid w:val="007B041C"/>
    <w:rsid w:val="007B2576"/>
    <w:rsid w:val="007B2AD9"/>
    <w:rsid w:val="007B4033"/>
    <w:rsid w:val="007B4FF7"/>
    <w:rsid w:val="007B6A39"/>
    <w:rsid w:val="007C66DB"/>
    <w:rsid w:val="007D563A"/>
    <w:rsid w:val="007E07CD"/>
    <w:rsid w:val="007E6252"/>
    <w:rsid w:val="007E647B"/>
    <w:rsid w:val="007E65B1"/>
    <w:rsid w:val="00803571"/>
    <w:rsid w:val="00803BDB"/>
    <w:rsid w:val="00811EC6"/>
    <w:rsid w:val="00813D07"/>
    <w:rsid w:val="0082022A"/>
    <w:rsid w:val="0082108A"/>
    <w:rsid w:val="00821CE6"/>
    <w:rsid w:val="00823BA4"/>
    <w:rsid w:val="00824FFE"/>
    <w:rsid w:val="008276AA"/>
    <w:rsid w:val="008334F9"/>
    <w:rsid w:val="00837D81"/>
    <w:rsid w:val="00841E27"/>
    <w:rsid w:val="00845E42"/>
    <w:rsid w:val="0085150D"/>
    <w:rsid w:val="00851904"/>
    <w:rsid w:val="00852EE5"/>
    <w:rsid w:val="00855F0C"/>
    <w:rsid w:val="008601AE"/>
    <w:rsid w:val="00860805"/>
    <w:rsid w:val="00863848"/>
    <w:rsid w:val="00863E45"/>
    <w:rsid w:val="008803AA"/>
    <w:rsid w:val="008816C6"/>
    <w:rsid w:val="008849F9"/>
    <w:rsid w:val="00885B01"/>
    <w:rsid w:val="00886CA6"/>
    <w:rsid w:val="00896430"/>
    <w:rsid w:val="008A24AB"/>
    <w:rsid w:val="008A718D"/>
    <w:rsid w:val="008B095E"/>
    <w:rsid w:val="008B1B3E"/>
    <w:rsid w:val="008B3695"/>
    <w:rsid w:val="008C367E"/>
    <w:rsid w:val="008C72F1"/>
    <w:rsid w:val="008D7674"/>
    <w:rsid w:val="008E248C"/>
    <w:rsid w:val="008E2727"/>
    <w:rsid w:val="008E3A9D"/>
    <w:rsid w:val="008F2A38"/>
    <w:rsid w:val="008F3C10"/>
    <w:rsid w:val="00900C52"/>
    <w:rsid w:val="009047D1"/>
    <w:rsid w:val="00910538"/>
    <w:rsid w:val="0091341C"/>
    <w:rsid w:val="00914681"/>
    <w:rsid w:val="0091717D"/>
    <w:rsid w:val="00923876"/>
    <w:rsid w:val="00925E19"/>
    <w:rsid w:val="00927881"/>
    <w:rsid w:val="00932AE6"/>
    <w:rsid w:val="00932FAF"/>
    <w:rsid w:val="00933E85"/>
    <w:rsid w:val="00935897"/>
    <w:rsid w:val="00936E8D"/>
    <w:rsid w:val="00937486"/>
    <w:rsid w:val="00940063"/>
    <w:rsid w:val="009432F5"/>
    <w:rsid w:val="00947C44"/>
    <w:rsid w:val="00947DB5"/>
    <w:rsid w:val="0095433C"/>
    <w:rsid w:val="00955981"/>
    <w:rsid w:val="00955F8B"/>
    <w:rsid w:val="00961A94"/>
    <w:rsid w:val="00964C6A"/>
    <w:rsid w:val="00964CAB"/>
    <w:rsid w:val="00970178"/>
    <w:rsid w:val="00971366"/>
    <w:rsid w:val="00971F22"/>
    <w:rsid w:val="00972530"/>
    <w:rsid w:val="00974D45"/>
    <w:rsid w:val="00974E5C"/>
    <w:rsid w:val="009A1D29"/>
    <w:rsid w:val="009A4D32"/>
    <w:rsid w:val="009A6557"/>
    <w:rsid w:val="009B0328"/>
    <w:rsid w:val="009B4BB5"/>
    <w:rsid w:val="009C29E1"/>
    <w:rsid w:val="009C588D"/>
    <w:rsid w:val="009D7696"/>
    <w:rsid w:val="009E69C1"/>
    <w:rsid w:val="009F5F69"/>
    <w:rsid w:val="009F6E1B"/>
    <w:rsid w:val="00A00B9E"/>
    <w:rsid w:val="00A04166"/>
    <w:rsid w:val="00A057DE"/>
    <w:rsid w:val="00A11A3E"/>
    <w:rsid w:val="00A15A0B"/>
    <w:rsid w:val="00A176BD"/>
    <w:rsid w:val="00A17B03"/>
    <w:rsid w:val="00A17F02"/>
    <w:rsid w:val="00A3340F"/>
    <w:rsid w:val="00A341BE"/>
    <w:rsid w:val="00A354AA"/>
    <w:rsid w:val="00A36D01"/>
    <w:rsid w:val="00A426C6"/>
    <w:rsid w:val="00A43BE7"/>
    <w:rsid w:val="00A44DB1"/>
    <w:rsid w:val="00A45773"/>
    <w:rsid w:val="00A50A70"/>
    <w:rsid w:val="00A5768B"/>
    <w:rsid w:val="00A65DC7"/>
    <w:rsid w:val="00A668BA"/>
    <w:rsid w:val="00A8187E"/>
    <w:rsid w:val="00A836A7"/>
    <w:rsid w:val="00A855CD"/>
    <w:rsid w:val="00A85D70"/>
    <w:rsid w:val="00A915C5"/>
    <w:rsid w:val="00A915E0"/>
    <w:rsid w:val="00AA3977"/>
    <w:rsid w:val="00AB6299"/>
    <w:rsid w:val="00AC3E6E"/>
    <w:rsid w:val="00AD43EE"/>
    <w:rsid w:val="00AD5B78"/>
    <w:rsid w:val="00AE4693"/>
    <w:rsid w:val="00AE59E2"/>
    <w:rsid w:val="00AF44C4"/>
    <w:rsid w:val="00AF49D2"/>
    <w:rsid w:val="00B03F7E"/>
    <w:rsid w:val="00B04BCE"/>
    <w:rsid w:val="00B059BD"/>
    <w:rsid w:val="00B4280F"/>
    <w:rsid w:val="00B42AE9"/>
    <w:rsid w:val="00B43C53"/>
    <w:rsid w:val="00B44162"/>
    <w:rsid w:val="00B442C2"/>
    <w:rsid w:val="00B62FCE"/>
    <w:rsid w:val="00B63360"/>
    <w:rsid w:val="00B6367D"/>
    <w:rsid w:val="00B64298"/>
    <w:rsid w:val="00B651CD"/>
    <w:rsid w:val="00B725AB"/>
    <w:rsid w:val="00B7459F"/>
    <w:rsid w:val="00B80B6E"/>
    <w:rsid w:val="00B901B7"/>
    <w:rsid w:val="00B9098A"/>
    <w:rsid w:val="00B92FA2"/>
    <w:rsid w:val="00B93468"/>
    <w:rsid w:val="00B96326"/>
    <w:rsid w:val="00B970A9"/>
    <w:rsid w:val="00BA3C09"/>
    <w:rsid w:val="00BA48E5"/>
    <w:rsid w:val="00BB06F7"/>
    <w:rsid w:val="00BB143B"/>
    <w:rsid w:val="00BB1B5B"/>
    <w:rsid w:val="00BB1EAB"/>
    <w:rsid w:val="00BB2124"/>
    <w:rsid w:val="00BC18BA"/>
    <w:rsid w:val="00BC67EA"/>
    <w:rsid w:val="00BD1388"/>
    <w:rsid w:val="00BD6DC5"/>
    <w:rsid w:val="00BD7D4D"/>
    <w:rsid w:val="00BE0BB8"/>
    <w:rsid w:val="00BE345C"/>
    <w:rsid w:val="00BE4540"/>
    <w:rsid w:val="00BF1077"/>
    <w:rsid w:val="00BF5240"/>
    <w:rsid w:val="00C009F8"/>
    <w:rsid w:val="00C02C03"/>
    <w:rsid w:val="00C03020"/>
    <w:rsid w:val="00C04828"/>
    <w:rsid w:val="00C101CD"/>
    <w:rsid w:val="00C150E0"/>
    <w:rsid w:val="00C16E5A"/>
    <w:rsid w:val="00C32CAD"/>
    <w:rsid w:val="00C36BB8"/>
    <w:rsid w:val="00C371CD"/>
    <w:rsid w:val="00C42973"/>
    <w:rsid w:val="00C450BA"/>
    <w:rsid w:val="00C50AF1"/>
    <w:rsid w:val="00C5565E"/>
    <w:rsid w:val="00C603A4"/>
    <w:rsid w:val="00C62CEA"/>
    <w:rsid w:val="00C67F46"/>
    <w:rsid w:val="00C74533"/>
    <w:rsid w:val="00C74DD4"/>
    <w:rsid w:val="00C766D6"/>
    <w:rsid w:val="00C90E3F"/>
    <w:rsid w:val="00C952E9"/>
    <w:rsid w:val="00CA228B"/>
    <w:rsid w:val="00CA7597"/>
    <w:rsid w:val="00CB1523"/>
    <w:rsid w:val="00CB156B"/>
    <w:rsid w:val="00CB3F39"/>
    <w:rsid w:val="00CB656D"/>
    <w:rsid w:val="00CB6749"/>
    <w:rsid w:val="00CC3AA0"/>
    <w:rsid w:val="00CD0A2B"/>
    <w:rsid w:val="00CD0C81"/>
    <w:rsid w:val="00CD264B"/>
    <w:rsid w:val="00CD29B2"/>
    <w:rsid w:val="00CD2DBD"/>
    <w:rsid w:val="00CD41FA"/>
    <w:rsid w:val="00CD5347"/>
    <w:rsid w:val="00CD5928"/>
    <w:rsid w:val="00CE37DC"/>
    <w:rsid w:val="00CE5E5D"/>
    <w:rsid w:val="00CE7358"/>
    <w:rsid w:val="00CF09A5"/>
    <w:rsid w:val="00CF61C2"/>
    <w:rsid w:val="00D16A4C"/>
    <w:rsid w:val="00D2042C"/>
    <w:rsid w:val="00D24EC7"/>
    <w:rsid w:val="00D33E01"/>
    <w:rsid w:val="00D40CFA"/>
    <w:rsid w:val="00D410BD"/>
    <w:rsid w:val="00D44B85"/>
    <w:rsid w:val="00D462CF"/>
    <w:rsid w:val="00D50A86"/>
    <w:rsid w:val="00D50DA6"/>
    <w:rsid w:val="00D54845"/>
    <w:rsid w:val="00D61CF3"/>
    <w:rsid w:val="00D643F3"/>
    <w:rsid w:val="00D7154C"/>
    <w:rsid w:val="00D72445"/>
    <w:rsid w:val="00D75D18"/>
    <w:rsid w:val="00D817D8"/>
    <w:rsid w:val="00D82380"/>
    <w:rsid w:val="00D83134"/>
    <w:rsid w:val="00D846D3"/>
    <w:rsid w:val="00D84D22"/>
    <w:rsid w:val="00D90E54"/>
    <w:rsid w:val="00DA32A7"/>
    <w:rsid w:val="00DA4F06"/>
    <w:rsid w:val="00DA67B3"/>
    <w:rsid w:val="00DB5762"/>
    <w:rsid w:val="00DB6234"/>
    <w:rsid w:val="00DB6EB3"/>
    <w:rsid w:val="00DC2AC7"/>
    <w:rsid w:val="00DD1346"/>
    <w:rsid w:val="00DD6D35"/>
    <w:rsid w:val="00DE0101"/>
    <w:rsid w:val="00DE6F78"/>
    <w:rsid w:val="00DF007B"/>
    <w:rsid w:val="00DF3576"/>
    <w:rsid w:val="00DF7E8D"/>
    <w:rsid w:val="00E045E8"/>
    <w:rsid w:val="00E06048"/>
    <w:rsid w:val="00E139CD"/>
    <w:rsid w:val="00E14E9D"/>
    <w:rsid w:val="00E156CB"/>
    <w:rsid w:val="00E220CA"/>
    <w:rsid w:val="00E342F7"/>
    <w:rsid w:val="00E34C5D"/>
    <w:rsid w:val="00E412D6"/>
    <w:rsid w:val="00E55268"/>
    <w:rsid w:val="00E56023"/>
    <w:rsid w:val="00E572BB"/>
    <w:rsid w:val="00E61C93"/>
    <w:rsid w:val="00E63413"/>
    <w:rsid w:val="00E6371E"/>
    <w:rsid w:val="00E6536D"/>
    <w:rsid w:val="00E718B2"/>
    <w:rsid w:val="00E744C8"/>
    <w:rsid w:val="00E74DF8"/>
    <w:rsid w:val="00E7785A"/>
    <w:rsid w:val="00E85CE7"/>
    <w:rsid w:val="00E8724A"/>
    <w:rsid w:val="00E87AD8"/>
    <w:rsid w:val="00E94143"/>
    <w:rsid w:val="00E948D1"/>
    <w:rsid w:val="00EA21ED"/>
    <w:rsid w:val="00EA44BB"/>
    <w:rsid w:val="00EA53E6"/>
    <w:rsid w:val="00EA5F28"/>
    <w:rsid w:val="00EB1C3D"/>
    <w:rsid w:val="00EB1D77"/>
    <w:rsid w:val="00EB52B6"/>
    <w:rsid w:val="00EB60E7"/>
    <w:rsid w:val="00EC25B6"/>
    <w:rsid w:val="00ED2C78"/>
    <w:rsid w:val="00ED39AA"/>
    <w:rsid w:val="00ED64AF"/>
    <w:rsid w:val="00EE4E72"/>
    <w:rsid w:val="00EE5F7B"/>
    <w:rsid w:val="00EF1B79"/>
    <w:rsid w:val="00EF27BF"/>
    <w:rsid w:val="00EF7CDB"/>
    <w:rsid w:val="00F0220D"/>
    <w:rsid w:val="00F033B2"/>
    <w:rsid w:val="00F05D9E"/>
    <w:rsid w:val="00F223F7"/>
    <w:rsid w:val="00F227A2"/>
    <w:rsid w:val="00F22A3A"/>
    <w:rsid w:val="00F2545E"/>
    <w:rsid w:val="00F27513"/>
    <w:rsid w:val="00F31AB3"/>
    <w:rsid w:val="00F34455"/>
    <w:rsid w:val="00F3712C"/>
    <w:rsid w:val="00F3754C"/>
    <w:rsid w:val="00F40B75"/>
    <w:rsid w:val="00F419EA"/>
    <w:rsid w:val="00F45962"/>
    <w:rsid w:val="00F54454"/>
    <w:rsid w:val="00F5726F"/>
    <w:rsid w:val="00F57D07"/>
    <w:rsid w:val="00F600FF"/>
    <w:rsid w:val="00F633AE"/>
    <w:rsid w:val="00F64B04"/>
    <w:rsid w:val="00F75C2D"/>
    <w:rsid w:val="00F81684"/>
    <w:rsid w:val="00F83131"/>
    <w:rsid w:val="00F87577"/>
    <w:rsid w:val="00F87EEA"/>
    <w:rsid w:val="00F91132"/>
    <w:rsid w:val="00F94CA9"/>
    <w:rsid w:val="00F96460"/>
    <w:rsid w:val="00FA5BA7"/>
    <w:rsid w:val="00FA64E7"/>
    <w:rsid w:val="00FB0B1F"/>
    <w:rsid w:val="00FB3100"/>
    <w:rsid w:val="00FC1F04"/>
    <w:rsid w:val="00FC2D50"/>
    <w:rsid w:val="00FC6217"/>
    <w:rsid w:val="00FD191B"/>
    <w:rsid w:val="00FD34B3"/>
    <w:rsid w:val="00FE12A1"/>
    <w:rsid w:val="00FE3837"/>
    <w:rsid w:val="00FE6186"/>
    <w:rsid w:val="00FE7379"/>
    <w:rsid w:val="00FF69BF"/>
    <w:rsid w:val="015C2B0C"/>
    <w:rsid w:val="02E1776D"/>
    <w:rsid w:val="03F73B66"/>
    <w:rsid w:val="040113C7"/>
    <w:rsid w:val="04A87783"/>
    <w:rsid w:val="04E55F93"/>
    <w:rsid w:val="05001A70"/>
    <w:rsid w:val="05F76454"/>
    <w:rsid w:val="06577A7F"/>
    <w:rsid w:val="06D8624F"/>
    <w:rsid w:val="07C80EFB"/>
    <w:rsid w:val="08234384"/>
    <w:rsid w:val="09005DC5"/>
    <w:rsid w:val="099123BB"/>
    <w:rsid w:val="0A1062B9"/>
    <w:rsid w:val="0A61363B"/>
    <w:rsid w:val="0A6A0048"/>
    <w:rsid w:val="0ABB08A3"/>
    <w:rsid w:val="0B691F99"/>
    <w:rsid w:val="0B9A7A75"/>
    <w:rsid w:val="0BA26CDB"/>
    <w:rsid w:val="0C1A784C"/>
    <w:rsid w:val="0CDE300C"/>
    <w:rsid w:val="0CE75980"/>
    <w:rsid w:val="0D446082"/>
    <w:rsid w:val="0D7F5A9A"/>
    <w:rsid w:val="0E721BC1"/>
    <w:rsid w:val="0F996E2E"/>
    <w:rsid w:val="10216577"/>
    <w:rsid w:val="10613C9B"/>
    <w:rsid w:val="11260DCC"/>
    <w:rsid w:val="11B147AE"/>
    <w:rsid w:val="12D20E80"/>
    <w:rsid w:val="133E1261"/>
    <w:rsid w:val="134C478E"/>
    <w:rsid w:val="1351449B"/>
    <w:rsid w:val="1356385F"/>
    <w:rsid w:val="13E24F5C"/>
    <w:rsid w:val="13F82B88"/>
    <w:rsid w:val="14027F5F"/>
    <w:rsid w:val="14496F20"/>
    <w:rsid w:val="15EF3BA4"/>
    <w:rsid w:val="169A32FE"/>
    <w:rsid w:val="17136580"/>
    <w:rsid w:val="182E6B59"/>
    <w:rsid w:val="183879D7"/>
    <w:rsid w:val="18CE5C46"/>
    <w:rsid w:val="19B1359D"/>
    <w:rsid w:val="19CF1C75"/>
    <w:rsid w:val="1A0E3DC8"/>
    <w:rsid w:val="1A1B4EBB"/>
    <w:rsid w:val="1BD8679D"/>
    <w:rsid w:val="1DF34A68"/>
    <w:rsid w:val="1E7948A6"/>
    <w:rsid w:val="1FA37853"/>
    <w:rsid w:val="218660F1"/>
    <w:rsid w:val="22486BE4"/>
    <w:rsid w:val="235C0A1E"/>
    <w:rsid w:val="24FE1D2D"/>
    <w:rsid w:val="25061BC6"/>
    <w:rsid w:val="25662C2D"/>
    <w:rsid w:val="25761B3F"/>
    <w:rsid w:val="259D0E7A"/>
    <w:rsid w:val="2700303B"/>
    <w:rsid w:val="2753038A"/>
    <w:rsid w:val="282C4737"/>
    <w:rsid w:val="28A82B52"/>
    <w:rsid w:val="29103682"/>
    <w:rsid w:val="295056A6"/>
    <w:rsid w:val="29804D3A"/>
    <w:rsid w:val="29A053DC"/>
    <w:rsid w:val="2A133E00"/>
    <w:rsid w:val="2A2C0A1E"/>
    <w:rsid w:val="2A37135E"/>
    <w:rsid w:val="2A613D94"/>
    <w:rsid w:val="2A7F1496"/>
    <w:rsid w:val="2A9C2A67"/>
    <w:rsid w:val="2AC678A8"/>
    <w:rsid w:val="2AF419F3"/>
    <w:rsid w:val="2AF90477"/>
    <w:rsid w:val="2B16741F"/>
    <w:rsid w:val="2B525912"/>
    <w:rsid w:val="2B8B7510"/>
    <w:rsid w:val="2C4A5E02"/>
    <w:rsid w:val="2CD46331"/>
    <w:rsid w:val="2CDC497D"/>
    <w:rsid w:val="2E222864"/>
    <w:rsid w:val="2EF1228C"/>
    <w:rsid w:val="2EFE5863"/>
    <w:rsid w:val="2F221019"/>
    <w:rsid w:val="2FC736C3"/>
    <w:rsid w:val="2FCE7765"/>
    <w:rsid w:val="30980DA8"/>
    <w:rsid w:val="30F858FC"/>
    <w:rsid w:val="3189606B"/>
    <w:rsid w:val="32E14A9C"/>
    <w:rsid w:val="34050C5E"/>
    <w:rsid w:val="34D128EE"/>
    <w:rsid w:val="36687B31"/>
    <w:rsid w:val="396C0E37"/>
    <w:rsid w:val="39DE6266"/>
    <w:rsid w:val="3A6F6E31"/>
    <w:rsid w:val="3AAD1571"/>
    <w:rsid w:val="3AC151B3"/>
    <w:rsid w:val="3AEE244B"/>
    <w:rsid w:val="3AFE01B5"/>
    <w:rsid w:val="3BD34AE1"/>
    <w:rsid w:val="3C1D3403"/>
    <w:rsid w:val="3D3D3216"/>
    <w:rsid w:val="3E8462D3"/>
    <w:rsid w:val="3EE856DB"/>
    <w:rsid w:val="405A7CED"/>
    <w:rsid w:val="40B3559D"/>
    <w:rsid w:val="40BB2C08"/>
    <w:rsid w:val="41126768"/>
    <w:rsid w:val="41DB42E9"/>
    <w:rsid w:val="429539E5"/>
    <w:rsid w:val="43FB1735"/>
    <w:rsid w:val="4430191F"/>
    <w:rsid w:val="447843B4"/>
    <w:rsid w:val="44FF34A7"/>
    <w:rsid w:val="4541761C"/>
    <w:rsid w:val="476211BA"/>
    <w:rsid w:val="479E3189"/>
    <w:rsid w:val="47B463BD"/>
    <w:rsid w:val="48CA3226"/>
    <w:rsid w:val="4A835FE1"/>
    <w:rsid w:val="4AD8632C"/>
    <w:rsid w:val="4B2C48CA"/>
    <w:rsid w:val="4C370376"/>
    <w:rsid w:val="4C3F436C"/>
    <w:rsid w:val="4CB85031"/>
    <w:rsid w:val="4D49556E"/>
    <w:rsid w:val="4DB30B4B"/>
    <w:rsid w:val="4EF37BD9"/>
    <w:rsid w:val="4F510191"/>
    <w:rsid w:val="503E1327"/>
    <w:rsid w:val="503E6433"/>
    <w:rsid w:val="50455740"/>
    <w:rsid w:val="505110E7"/>
    <w:rsid w:val="50700DB5"/>
    <w:rsid w:val="5188302A"/>
    <w:rsid w:val="523428EE"/>
    <w:rsid w:val="541A1764"/>
    <w:rsid w:val="54B75204"/>
    <w:rsid w:val="54DF60C0"/>
    <w:rsid w:val="554D7917"/>
    <w:rsid w:val="55985036"/>
    <w:rsid w:val="55EC63FA"/>
    <w:rsid w:val="580677D8"/>
    <w:rsid w:val="588638FB"/>
    <w:rsid w:val="589917F1"/>
    <w:rsid w:val="58CB6982"/>
    <w:rsid w:val="59B368E2"/>
    <w:rsid w:val="5A1E1882"/>
    <w:rsid w:val="5ADF1011"/>
    <w:rsid w:val="5B8D3A52"/>
    <w:rsid w:val="5BF840AA"/>
    <w:rsid w:val="5C0276AD"/>
    <w:rsid w:val="5CBD7747"/>
    <w:rsid w:val="5CF05758"/>
    <w:rsid w:val="5DFD403A"/>
    <w:rsid w:val="5EA818A1"/>
    <w:rsid w:val="614222FA"/>
    <w:rsid w:val="6175447D"/>
    <w:rsid w:val="61F040BD"/>
    <w:rsid w:val="628B0C79"/>
    <w:rsid w:val="62F7440F"/>
    <w:rsid w:val="62FD472A"/>
    <w:rsid w:val="63262D12"/>
    <w:rsid w:val="66402D0B"/>
    <w:rsid w:val="673F7A07"/>
    <w:rsid w:val="67CC0B6F"/>
    <w:rsid w:val="67DC7A35"/>
    <w:rsid w:val="68362014"/>
    <w:rsid w:val="68B415C3"/>
    <w:rsid w:val="692614B5"/>
    <w:rsid w:val="69470C59"/>
    <w:rsid w:val="69555E9B"/>
    <w:rsid w:val="69A00505"/>
    <w:rsid w:val="69C42446"/>
    <w:rsid w:val="69C50AD1"/>
    <w:rsid w:val="6A0740E0"/>
    <w:rsid w:val="6A2D0262"/>
    <w:rsid w:val="6A6A3201"/>
    <w:rsid w:val="6B0124D8"/>
    <w:rsid w:val="6C700663"/>
    <w:rsid w:val="6C873D33"/>
    <w:rsid w:val="6D204840"/>
    <w:rsid w:val="6E3473A0"/>
    <w:rsid w:val="6EF72976"/>
    <w:rsid w:val="6F090516"/>
    <w:rsid w:val="6FBE2718"/>
    <w:rsid w:val="6FD24028"/>
    <w:rsid w:val="701D465E"/>
    <w:rsid w:val="703419A7"/>
    <w:rsid w:val="704716DB"/>
    <w:rsid w:val="713559D7"/>
    <w:rsid w:val="71494FDF"/>
    <w:rsid w:val="71497EB2"/>
    <w:rsid w:val="715A71EC"/>
    <w:rsid w:val="72326462"/>
    <w:rsid w:val="73117D7E"/>
    <w:rsid w:val="7318735E"/>
    <w:rsid w:val="732127B7"/>
    <w:rsid w:val="74051B7A"/>
    <w:rsid w:val="75273F73"/>
    <w:rsid w:val="75284EA2"/>
    <w:rsid w:val="75E472DC"/>
    <w:rsid w:val="7798281C"/>
    <w:rsid w:val="78232A2D"/>
    <w:rsid w:val="78D72397"/>
    <w:rsid w:val="79285337"/>
    <w:rsid w:val="799040F2"/>
    <w:rsid w:val="799671DE"/>
    <w:rsid w:val="7A2C3931"/>
    <w:rsid w:val="7A497C8D"/>
    <w:rsid w:val="7A6A04A0"/>
    <w:rsid w:val="7BAE260E"/>
    <w:rsid w:val="7CAD52A9"/>
    <w:rsid w:val="7D3E3E65"/>
    <w:rsid w:val="7DB61C4E"/>
    <w:rsid w:val="7E8A52E3"/>
    <w:rsid w:val="7F1E5D2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uiPriority="0" w:unhideWhenUsed="0" w:qFormat="1"/>
    <w:lsdException w:name="Subtitle" w:locked="1" w:semiHidden="0" w:uiPriority="0" w:unhideWhenUsed="0" w:qFormat="1"/>
    <w:lsdException w:name="Salutation" w:semiHidden="0" w:uiPriority="0" w:unhideWhenUsed="0" w:qFormat="1"/>
    <w:lsdException w:name="Date" w:semiHidden="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47"/>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CD5347"/>
    <w:pPr>
      <w:textAlignment w:val="baseline"/>
    </w:pPr>
  </w:style>
  <w:style w:type="paragraph" w:styleId="a4">
    <w:name w:val="Body Text"/>
    <w:basedOn w:val="a"/>
    <w:semiHidden/>
    <w:qFormat/>
    <w:rsid w:val="00CD5347"/>
    <w:rPr>
      <w:rFonts w:ascii="微软雅黑" w:eastAsia="微软雅黑" w:hAnsi="微软雅黑" w:cs="微软雅黑"/>
      <w:sz w:val="31"/>
      <w:szCs w:val="31"/>
    </w:rPr>
  </w:style>
  <w:style w:type="paragraph" w:styleId="a5">
    <w:name w:val="Plain Text"/>
    <w:basedOn w:val="a"/>
    <w:link w:val="Char"/>
    <w:uiPriority w:val="99"/>
    <w:qFormat/>
    <w:rsid w:val="00CD5347"/>
    <w:rPr>
      <w:rFonts w:ascii="宋体" w:cs="宋体"/>
    </w:rPr>
  </w:style>
  <w:style w:type="paragraph" w:styleId="a6">
    <w:name w:val="Date"/>
    <w:basedOn w:val="a"/>
    <w:next w:val="a"/>
    <w:link w:val="Char0"/>
    <w:uiPriority w:val="99"/>
    <w:qFormat/>
    <w:rsid w:val="00CD5347"/>
    <w:pPr>
      <w:ind w:leftChars="2500" w:left="2500"/>
    </w:pPr>
  </w:style>
  <w:style w:type="paragraph" w:styleId="a7">
    <w:name w:val="Balloon Text"/>
    <w:basedOn w:val="a"/>
    <w:link w:val="Char1"/>
    <w:uiPriority w:val="99"/>
    <w:semiHidden/>
    <w:unhideWhenUsed/>
    <w:qFormat/>
    <w:rsid w:val="00CD5347"/>
    <w:rPr>
      <w:sz w:val="18"/>
      <w:szCs w:val="18"/>
    </w:rPr>
  </w:style>
  <w:style w:type="paragraph" w:styleId="a8">
    <w:name w:val="footer"/>
    <w:basedOn w:val="a"/>
    <w:link w:val="Char2"/>
    <w:uiPriority w:val="99"/>
    <w:qFormat/>
    <w:rsid w:val="00CD5347"/>
    <w:pPr>
      <w:tabs>
        <w:tab w:val="center" w:pos="4153"/>
        <w:tab w:val="right" w:pos="8306"/>
      </w:tabs>
      <w:snapToGrid w:val="0"/>
      <w:jc w:val="left"/>
    </w:pPr>
    <w:rPr>
      <w:sz w:val="18"/>
      <w:szCs w:val="18"/>
    </w:rPr>
  </w:style>
  <w:style w:type="paragraph" w:styleId="a9">
    <w:name w:val="header"/>
    <w:basedOn w:val="a"/>
    <w:link w:val="Char3"/>
    <w:uiPriority w:val="99"/>
    <w:qFormat/>
    <w:rsid w:val="00CD5347"/>
    <w:pPr>
      <w:pBdr>
        <w:bottom w:val="single" w:sz="6" w:space="1" w:color="auto"/>
      </w:pBdr>
      <w:tabs>
        <w:tab w:val="center" w:pos="4153"/>
        <w:tab w:val="right" w:pos="8306"/>
      </w:tabs>
      <w:snapToGrid w:val="0"/>
      <w:jc w:val="center"/>
    </w:pPr>
    <w:rPr>
      <w:sz w:val="18"/>
      <w:szCs w:val="18"/>
    </w:rPr>
  </w:style>
  <w:style w:type="table" w:styleId="aa">
    <w:name w:val="Table Grid"/>
    <w:basedOn w:val="a1"/>
    <w:qFormat/>
    <w:locked/>
    <w:rsid w:val="00CD53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rsid w:val="00CD5347"/>
  </w:style>
  <w:style w:type="character" w:styleId="ac">
    <w:name w:val="Hyperlink"/>
    <w:basedOn w:val="a0"/>
    <w:qFormat/>
    <w:rsid w:val="00CD5347"/>
    <w:rPr>
      <w:color w:val="0000FF"/>
      <w:u w:val="single"/>
    </w:rPr>
  </w:style>
  <w:style w:type="character" w:customStyle="1" w:styleId="Char">
    <w:name w:val="纯文本 Char"/>
    <w:basedOn w:val="a0"/>
    <w:link w:val="a5"/>
    <w:uiPriority w:val="99"/>
    <w:semiHidden/>
    <w:qFormat/>
    <w:locked/>
    <w:rsid w:val="00CD5347"/>
    <w:rPr>
      <w:rFonts w:ascii="宋体" w:hAnsi="Courier New" w:cs="宋体"/>
      <w:sz w:val="21"/>
      <w:szCs w:val="21"/>
    </w:rPr>
  </w:style>
  <w:style w:type="character" w:customStyle="1" w:styleId="Char0">
    <w:name w:val="日期 Char"/>
    <w:basedOn w:val="a0"/>
    <w:link w:val="a6"/>
    <w:uiPriority w:val="99"/>
    <w:semiHidden/>
    <w:qFormat/>
    <w:locked/>
    <w:rsid w:val="00CD5347"/>
    <w:rPr>
      <w:rFonts w:ascii="Calibri" w:hAnsi="Calibri" w:cs="Calibri"/>
      <w:sz w:val="21"/>
      <w:szCs w:val="21"/>
    </w:rPr>
  </w:style>
  <w:style w:type="character" w:customStyle="1" w:styleId="Char2">
    <w:name w:val="页脚 Char"/>
    <w:basedOn w:val="a0"/>
    <w:link w:val="a8"/>
    <w:uiPriority w:val="99"/>
    <w:semiHidden/>
    <w:qFormat/>
    <w:locked/>
    <w:rsid w:val="00CD5347"/>
    <w:rPr>
      <w:rFonts w:ascii="Calibri" w:hAnsi="Calibri" w:cs="Calibri"/>
      <w:sz w:val="18"/>
      <w:szCs w:val="18"/>
    </w:rPr>
  </w:style>
  <w:style w:type="character" w:customStyle="1" w:styleId="Char3">
    <w:name w:val="页眉 Char"/>
    <w:basedOn w:val="a0"/>
    <w:link w:val="a9"/>
    <w:uiPriority w:val="99"/>
    <w:semiHidden/>
    <w:qFormat/>
    <w:locked/>
    <w:rsid w:val="00CD5347"/>
    <w:rPr>
      <w:rFonts w:ascii="Calibri" w:hAnsi="Calibri" w:cs="Calibri"/>
      <w:sz w:val="18"/>
      <w:szCs w:val="18"/>
    </w:rPr>
  </w:style>
  <w:style w:type="character" w:customStyle="1" w:styleId="apple-converted-space">
    <w:name w:val="apple-converted-space"/>
    <w:basedOn w:val="a0"/>
    <w:uiPriority w:val="99"/>
    <w:qFormat/>
    <w:rsid w:val="00CD5347"/>
  </w:style>
  <w:style w:type="character" w:customStyle="1" w:styleId="Bodytext2">
    <w:name w:val="Body text|2_"/>
    <w:basedOn w:val="a0"/>
    <w:link w:val="Bodytext20"/>
    <w:uiPriority w:val="99"/>
    <w:qFormat/>
    <w:locked/>
    <w:rsid w:val="00CD5347"/>
    <w:rPr>
      <w:rFonts w:ascii="PMingLiU" w:eastAsia="PMingLiU" w:hAnsi="PMingLiU" w:cs="PMingLiU"/>
      <w:sz w:val="26"/>
      <w:szCs w:val="26"/>
      <w:shd w:val="clear" w:color="auto" w:fill="FFFFFF"/>
    </w:rPr>
  </w:style>
  <w:style w:type="paragraph" w:customStyle="1" w:styleId="Bodytext20">
    <w:name w:val="Body text|2"/>
    <w:basedOn w:val="a"/>
    <w:link w:val="Bodytext2"/>
    <w:uiPriority w:val="99"/>
    <w:qFormat/>
    <w:rsid w:val="00CD5347"/>
    <w:pPr>
      <w:shd w:val="clear" w:color="auto" w:fill="FFFFFF"/>
      <w:spacing w:line="619" w:lineRule="exact"/>
      <w:jc w:val="left"/>
    </w:pPr>
    <w:rPr>
      <w:rFonts w:ascii="PMingLiU" w:eastAsia="PMingLiU" w:hAnsi="PMingLiU" w:cs="PMingLiU"/>
      <w:kern w:val="0"/>
      <w:sz w:val="26"/>
      <w:szCs w:val="26"/>
    </w:rPr>
  </w:style>
  <w:style w:type="character" w:customStyle="1" w:styleId="Bodytext211pt">
    <w:name w:val="Body text|2 + 11 pt"/>
    <w:basedOn w:val="Bodytext2"/>
    <w:uiPriority w:val="99"/>
    <w:semiHidden/>
    <w:qFormat/>
    <w:rsid w:val="00CD5347"/>
    <w:rPr>
      <w:color w:val="000000"/>
      <w:spacing w:val="0"/>
      <w:w w:val="100"/>
      <w:position w:val="0"/>
      <w:sz w:val="22"/>
      <w:szCs w:val="22"/>
      <w:lang w:val="zh-CN" w:eastAsia="zh-CN"/>
    </w:rPr>
  </w:style>
  <w:style w:type="paragraph" w:styleId="ad">
    <w:name w:val="List Paragraph"/>
    <w:basedOn w:val="a"/>
    <w:qFormat/>
    <w:rsid w:val="00CD5347"/>
    <w:pPr>
      <w:ind w:firstLineChars="200" w:firstLine="200"/>
    </w:pPr>
    <w:rPr>
      <w:rFonts w:cs="Arial"/>
      <w:szCs w:val="22"/>
    </w:rPr>
  </w:style>
  <w:style w:type="paragraph" w:customStyle="1" w:styleId="1">
    <w:name w:val="列出段落1"/>
    <w:basedOn w:val="a"/>
    <w:uiPriority w:val="34"/>
    <w:qFormat/>
    <w:rsid w:val="00CD5347"/>
    <w:pPr>
      <w:ind w:firstLineChars="200" w:firstLine="420"/>
    </w:pPr>
  </w:style>
  <w:style w:type="character" w:customStyle="1" w:styleId="Char1">
    <w:name w:val="批注框文本 Char"/>
    <w:basedOn w:val="a0"/>
    <w:link w:val="a7"/>
    <w:uiPriority w:val="99"/>
    <w:semiHidden/>
    <w:qFormat/>
    <w:rsid w:val="00CD5347"/>
    <w:rPr>
      <w:rFonts w:ascii="Calibri" w:hAnsi="Calibri" w:cs="Calibri"/>
      <w:kern w:val="2"/>
      <w:sz w:val="18"/>
      <w:szCs w:val="18"/>
    </w:rPr>
  </w:style>
  <w:style w:type="character" w:customStyle="1" w:styleId="font31">
    <w:name w:val="font31"/>
    <w:basedOn w:val="a0"/>
    <w:qFormat/>
    <w:rsid w:val="00CD5347"/>
    <w:rPr>
      <w:rFonts w:ascii="仿宋" w:eastAsia="仿宋" w:hAnsi="仿宋" w:cs="仿宋" w:hint="eastAsia"/>
      <w:b/>
      <w:bCs/>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707F1252-7B49-4F92-9E71-21B2607FDA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184</Words>
  <Characters>1051</Characters>
  <Application>Microsoft Office Word</Application>
  <DocSecurity>0</DocSecurity>
  <Lines>8</Lines>
  <Paragraphs>2</Paragraphs>
  <ScaleCrop>false</ScaleCrop>
  <Company>user</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308</cp:revision>
  <cp:lastPrinted>2025-05-08T09:34:00Z</cp:lastPrinted>
  <dcterms:created xsi:type="dcterms:W3CDTF">2018-06-11T06:06:00Z</dcterms:created>
  <dcterms:modified xsi:type="dcterms:W3CDTF">2025-05-19T02:25:00Z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F43D25C76C5A4204ADFE9BA165E24EBE_13</vt:lpwstr>
  </property>
  <property fmtid="{D5CDD505-2E9C-101B-9397-08002B2CF9AE}" pid="4" name="KSOTemplateDocerSaveRecord">
    <vt:lpwstr>eyJoZGlkIjoiNWNhMTQyNDNjOWViMGQ3NGQ3NjI5YzlmYzhlNTU5YWQiLCJ1c2VySWQiOiIxMTU1MTE5ODc0In0=</vt:lpwstr>
  </property>
</Properties>
</file>