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DD" w:rsidRDefault="00936FDD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936FDD" w:rsidRDefault="00756C79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936FDD" w:rsidRDefault="00756C79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23〕</w:t>
      </w:r>
      <w:r w:rsidR="00BC2A0A">
        <w:rPr>
          <w:rFonts w:ascii="仿宋_GB2312" w:eastAsia="仿宋_GB2312" w:cs="仿宋_GB2312" w:hint="eastAsia"/>
          <w:sz w:val="32"/>
          <w:szCs w:val="32"/>
        </w:rPr>
        <w:t>148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936FDD" w:rsidRDefault="00F90958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F90958">
        <w:pict>
          <v:line id="Line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dFW3G&#10;1QAAAAgBAAAPAAAAAAAAAAEAIAAAACIAAABkcnMvZG93bnJldi54bWxQSwECFAAUAAAACACHTuJA&#10;4XZNdbIBAABSAwAADgAAAAAAAAABACAAAAAkAQAAZHJzL2Uyb0RvYy54bWxQSwUGAAAAAAYABgBZ&#10;AQAASAUAAAAA&#10;" strokecolor="red" strokeweight="2.25pt"/>
        </w:pict>
      </w:r>
    </w:p>
    <w:p w:rsidR="00936FDD" w:rsidRDefault="00756C79" w:rsidP="00334C6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936FDD" w:rsidRDefault="00756C79" w:rsidP="00334C6D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关于举办妇产科专委会2023年学术会议暨</w:t>
      </w:r>
    </w:p>
    <w:p w:rsidR="00936FDD" w:rsidRDefault="00756C79" w:rsidP="00334C6D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妇产科质控中心会议的通知</w:t>
      </w:r>
    </w:p>
    <w:p w:rsidR="00936FDD" w:rsidRDefault="00936FDD" w:rsidP="00334C6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36FDD" w:rsidRDefault="00756C79" w:rsidP="00334C6D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936FDD" w:rsidRDefault="00756C79" w:rsidP="00334C6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促进我市妇产科专业学术交流，提高妇产科疾病诊疗水平，建立良好的学术交流平台，由眉山市人民医院举办的眉山市医学会妇产科专委会2023年学术会议暨妇产科质控中心会议定于2023年11月24日线下方式召开</w:t>
      </w:r>
      <w:r w:rsidR="0039742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届时将邀请省内妇产科</w:t>
      </w:r>
      <w:r w:rsidR="0039742A">
        <w:rPr>
          <w:rFonts w:ascii="仿宋" w:eastAsia="仿宋" w:hAnsi="仿宋" w:cs="仿宋" w:hint="eastAsia"/>
          <w:sz w:val="32"/>
          <w:szCs w:val="32"/>
        </w:rPr>
        <w:t>诊疗领域知名专家到会进行演讲、作</w:t>
      </w:r>
      <w:r>
        <w:rPr>
          <w:rFonts w:ascii="仿宋" w:eastAsia="仿宋" w:hAnsi="仿宋" w:cs="仿宋" w:hint="eastAsia"/>
          <w:sz w:val="32"/>
          <w:szCs w:val="32"/>
        </w:rPr>
        <w:t>专题报告，对妇产科疾病的诊疗相关新进展进行交流和讨论。欢迎相关医务人员到会交流新知识、新技术</w:t>
      </w:r>
      <w:r w:rsidR="0039742A">
        <w:rPr>
          <w:rFonts w:ascii="仿宋" w:eastAsia="仿宋" w:hAnsi="仿宋" w:cs="仿宋" w:hint="eastAsia"/>
          <w:sz w:val="32"/>
          <w:szCs w:val="32"/>
        </w:rPr>
        <w:t>！</w:t>
      </w:r>
      <w:r>
        <w:rPr>
          <w:rFonts w:ascii="仿宋" w:eastAsia="仿宋" w:hAnsi="仿宋" w:cs="仿宋" w:hint="eastAsia"/>
          <w:sz w:val="32"/>
          <w:szCs w:val="32"/>
        </w:rPr>
        <w:t>现将会议有关事宜通知如下：</w:t>
      </w:r>
    </w:p>
    <w:p w:rsidR="00936FDD" w:rsidRDefault="00756C79" w:rsidP="00334C6D">
      <w:pPr>
        <w:tabs>
          <w:tab w:val="left" w:pos="949"/>
        </w:tabs>
        <w:spacing w:line="600" w:lineRule="exact"/>
        <w:ind w:firstLineChars="200" w:firstLine="640"/>
        <w:rPr>
          <w:rFonts w:ascii="黑体" w:eastAsia="黑体" w:hAnsi="Times New Roman" w:cs="Times New Roman"/>
          <w:color w:val="000000" w:themeColor="text1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一、会议时间</w:t>
      </w:r>
    </w:p>
    <w:p w:rsidR="00936FDD" w:rsidRPr="00C41FE8" w:rsidRDefault="00756C79" w:rsidP="00334C6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41FE8">
        <w:rPr>
          <w:rFonts w:ascii="仿宋_GB2312" w:eastAsia="仿宋_GB2312" w:hAnsi="宋体" w:cs="宋体" w:hint="eastAsia"/>
          <w:kern w:val="0"/>
          <w:sz w:val="32"/>
          <w:szCs w:val="32"/>
        </w:rPr>
        <w:t>2023年11月24日（星期五）至11月25日（星期六），11月24日13:30</w:t>
      </w:r>
      <w:r w:rsidR="00C41FE8" w:rsidRPr="00C41FE8">
        <w:rPr>
          <w:rFonts w:ascii="仿宋_GB2312" w:eastAsia="仿宋_GB2312" w:hAnsi="宋体" w:cs="宋体" w:hint="eastAsia"/>
          <w:kern w:val="0"/>
          <w:sz w:val="32"/>
          <w:szCs w:val="32"/>
        </w:rPr>
        <w:t>报到，14:00正式开会</w:t>
      </w:r>
      <w:r w:rsidRPr="00C41FE8">
        <w:rPr>
          <w:rFonts w:ascii="仿宋_GB2312" w:eastAsia="仿宋_GB2312" w:hAnsi="宋体" w:cs="宋体" w:hint="eastAsia"/>
          <w:kern w:val="0"/>
          <w:sz w:val="32"/>
          <w:szCs w:val="32"/>
        </w:rPr>
        <w:t>，会期两天。</w:t>
      </w:r>
    </w:p>
    <w:p w:rsidR="00936FDD" w:rsidRDefault="00756C79" w:rsidP="00334C6D">
      <w:pPr>
        <w:spacing w:line="600" w:lineRule="exact"/>
        <w:ind w:firstLineChars="200" w:firstLine="640"/>
        <w:rPr>
          <w:rFonts w:ascii="黑体" w:eastAsia="黑体" w:hAnsi="Times New Roman" w:cs="Times New Roman"/>
          <w:color w:val="000000" w:themeColor="text1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lastRenderedPageBreak/>
        <w:t>二、会议地点</w:t>
      </w:r>
    </w:p>
    <w:p w:rsidR="00936FDD" w:rsidRDefault="00756C79" w:rsidP="00334C6D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眉山市人民医院新区全科医师楼3楼学术厅。</w:t>
      </w:r>
    </w:p>
    <w:p w:rsidR="00936FDD" w:rsidRDefault="00756C79" w:rsidP="00334C6D">
      <w:pPr>
        <w:spacing w:line="600" w:lineRule="exact"/>
        <w:ind w:firstLine="645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三、参加对象</w:t>
      </w:r>
    </w:p>
    <w:p w:rsidR="00936FDD" w:rsidRDefault="00756C79" w:rsidP="00334C6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眉山市及周边地区医疗机构从事妇产科相关</w:t>
      </w:r>
      <w:r w:rsidR="0039742A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卫生专业技术人员。</w:t>
      </w:r>
    </w:p>
    <w:p w:rsidR="00936FDD" w:rsidRDefault="00756C79" w:rsidP="00334C6D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四、会议议程</w:t>
      </w:r>
    </w:p>
    <w:p w:rsidR="00936FDD" w:rsidRDefault="00756C79" w:rsidP="00334C6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详见附件</w:t>
      </w:r>
      <w:r w:rsidR="0039742A">
        <w:rPr>
          <w:rFonts w:ascii="仿宋_GB2312" w:eastAsia="仿宋_GB2312" w:hint="eastAsia"/>
          <w:sz w:val="32"/>
          <w:szCs w:val="32"/>
        </w:rPr>
        <w:t>。</w:t>
      </w:r>
    </w:p>
    <w:p w:rsidR="00936FDD" w:rsidRDefault="00756C79" w:rsidP="00334C6D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五、其它事项</w:t>
      </w:r>
      <w:r>
        <w:rPr>
          <w:rFonts w:hint="eastAsia"/>
          <w:sz w:val="24"/>
        </w:rPr>
        <w:t xml:space="preserve"> </w:t>
      </w:r>
    </w:p>
    <w:p w:rsidR="00936FDD" w:rsidRDefault="00756C79" w:rsidP="00334C6D">
      <w:pPr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（一）本次会议免收会务费。</w:t>
      </w:r>
    </w:p>
    <w:p w:rsidR="00936FDD" w:rsidRDefault="00756C79" w:rsidP="00334C6D">
      <w:pPr>
        <w:spacing w:line="600" w:lineRule="exact"/>
        <w:ind w:firstLine="645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（二）参加本次会议，在规定时间内必须使用“易学酷”APP</w:t>
      </w:r>
      <w:r w:rsidR="0039742A">
        <w:rPr>
          <w:rFonts w:ascii="仿宋_GB2312" w:eastAsia="仿宋_GB2312" w:hint="eastAsia"/>
          <w:color w:val="000000"/>
          <w:sz w:val="32"/>
          <w:szCs w:val="32"/>
        </w:rPr>
        <w:t>扫码完成签入</w:t>
      </w:r>
      <w:r>
        <w:rPr>
          <w:rFonts w:ascii="仿宋_GB2312" w:eastAsia="仿宋_GB2312" w:hint="eastAsia"/>
          <w:color w:val="000000"/>
          <w:sz w:val="32"/>
          <w:szCs w:val="32"/>
        </w:rPr>
        <w:t>和签</w:t>
      </w:r>
      <w:r w:rsidR="0039742A">
        <w:rPr>
          <w:rFonts w:ascii="仿宋_GB2312" w:eastAsia="仿宋_GB2312" w:hint="eastAsia"/>
          <w:color w:val="000000"/>
          <w:sz w:val="32"/>
          <w:szCs w:val="32"/>
        </w:rPr>
        <w:t>出</w:t>
      </w:r>
      <w:r>
        <w:rPr>
          <w:rFonts w:ascii="仿宋_GB2312" w:eastAsia="仿宋_GB2312" w:hint="eastAsia"/>
          <w:color w:val="000000"/>
          <w:sz w:val="32"/>
          <w:szCs w:val="32"/>
        </w:rPr>
        <w:t>，方能授予省级I类学分4分。</w:t>
      </w:r>
    </w:p>
    <w:p w:rsidR="00936FDD" w:rsidRPr="0039742A" w:rsidRDefault="00756C79" w:rsidP="00334C6D">
      <w:pPr>
        <w:spacing w:line="60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39742A">
        <w:rPr>
          <w:rFonts w:ascii="楷体_GB2312" w:eastAsia="楷体_GB2312" w:hint="eastAsia"/>
          <w:color w:val="000000"/>
          <w:sz w:val="32"/>
          <w:szCs w:val="32"/>
        </w:rPr>
        <w:t>（三</w:t>
      </w:r>
      <w:r w:rsidR="0039742A">
        <w:rPr>
          <w:rFonts w:ascii="楷体_GB2312" w:eastAsia="楷体_GB2312" w:hint="eastAsia"/>
          <w:color w:val="000000"/>
          <w:sz w:val="32"/>
          <w:szCs w:val="32"/>
        </w:rPr>
        <w:t>）联系人</w:t>
      </w:r>
    </w:p>
    <w:p w:rsidR="00936FDD" w:rsidRDefault="00756C79" w:rsidP="00334C6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市医学会妇产科专委会    杨  琴：15892718797</w:t>
      </w:r>
    </w:p>
    <w:p w:rsidR="00936FDD" w:rsidRDefault="00756C79" w:rsidP="00334C6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市妇产科质控中心        王亚姣：18381453010</w:t>
      </w:r>
    </w:p>
    <w:p w:rsidR="0039742A" w:rsidRDefault="0039742A" w:rsidP="00334C6D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39742A" w:rsidRDefault="00756C79" w:rsidP="00334C6D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附件：1</w:t>
      </w:r>
      <w:r w:rsidR="0039742A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参会回执表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</w:p>
    <w:p w:rsidR="00936FDD" w:rsidRDefault="00756C79" w:rsidP="00334C6D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 w:rsidR="0039742A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会议议程</w:t>
      </w:r>
    </w:p>
    <w:p w:rsidR="00936FDD" w:rsidRDefault="00756C79" w:rsidP="00334C6D">
      <w:pPr>
        <w:spacing w:line="600" w:lineRule="exact"/>
        <w:ind w:firstLineChars="2000" w:firstLine="64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眉山市医学会</w:t>
      </w:r>
    </w:p>
    <w:p w:rsidR="00936FDD" w:rsidRDefault="00756C79" w:rsidP="00334C6D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    </w:t>
      </w:r>
      <w:r w:rsidR="0039742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年11月16日</w:t>
      </w:r>
    </w:p>
    <w:p w:rsidR="0039742A" w:rsidRPr="0039742A" w:rsidRDefault="0039742A" w:rsidP="00334C6D">
      <w:pPr>
        <w:pStyle w:val="1"/>
        <w:spacing w:before="312" w:after="156"/>
        <w:jc w:val="both"/>
      </w:pPr>
    </w:p>
    <w:p w:rsidR="00936FDD" w:rsidRPr="0039742A" w:rsidRDefault="00756C79" w:rsidP="0039742A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 w:rsidRPr="0039742A">
        <w:rPr>
          <w:rFonts w:ascii="仿宋_GB2312" w:eastAsia="仿宋_GB2312" w:cs="仿宋_GB2312" w:hint="eastAsia"/>
          <w:sz w:val="28"/>
          <w:szCs w:val="28"/>
        </w:rPr>
        <w:t xml:space="preserve">眉山市医学会办公室              </w:t>
      </w:r>
      <w:r w:rsidR="0039742A">
        <w:rPr>
          <w:rFonts w:ascii="仿宋_GB2312" w:eastAsia="仿宋_GB2312" w:cs="仿宋_GB2312" w:hint="eastAsia"/>
          <w:sz w:val="28"/>
          <w:szCs w:val="28"/>
        </w:rPr>
        <w:t xml:space="preserve">       </w:t>
      </w:r>
      <w:r w:rsidRPr="0039742A">
        <w:rPr>
          <w:rFonts w:ascii="仿宋_GB2312" w:eastAsia="仿宋_GB2312" w:cs="仿宋_GB2312" w:hint="eastAsia"/>
          <w:sz w:val="28"/>
          <w:szCs w:val="28"/>
        </w:rPr>
        <w:t>2023年11月16日印发</w:t>
      </w:r>
      <w:r w:rsidRPr="0039742A">
        <w:rPr>
          <w:rFonts w:ascii="仿宋_GB2312" w:eastAsia="仿宋_GB2312" w:hAnsi="仿宋" w:cs="仿宋_GB2312" w:hint="eastAsia"/>
          <w:sz w:val="28"/>
          <w:szCs w:val="28"/>
        </w:rPr>
        <w:t xml:space="preserve">   </w:t>
      </w:r>
    </w:p>
    <w:p w:rsidR="00936FDD" w:rsidRPr="0039742A" w:rsidRDefault="00756C79">
      <w:pPr>
        <w:pStyle w:val="1"/>
        <w:spacing w:before="312" w:after="156"/>
        <w:jc w:val="both"/>
        <w:rPr>
          <w:rFonts w:ascii="黑体" w:hAnsi="黑体"/>
          <w:sz w:val="32"/>
          <w:szCs w:val="32"/>
        </w:rPr>
      </w:pPr>
      <w:r w:rsidRPr="0039742A">
        <w:rPr>
          <w:rFonts w:ascii="黑体" w:hAnsi="黑体" w:hint="eastAsia"/>
          <w:sz w:val="32"/>
          <w:szCs w:val="32"/>
        </w:rPr>
        <w:lastRenderedPageBreak/>
        <w:t>附件1</w:t>
      </w:r>
    </w:p>
    <w:p w:rsidR="00936FDD" w:rsidRDefault="00756C79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参会回执表</w:t>
      </w:r>
    </w:p>
    <w:p w:rsidR="00936FDD" w:rsidRDefault="00936FDD">
      <w:pPr>
        <w:spacing w:line="600" w:lineRule="exact"/>
        <w:rPr>
          <w:rFonts w:ascii="方正小标宋简体" w:eastAsia="方正小标宋简体" w:hAnsi="黑体"/>
          <w:sz w:val="44"/>
          <w:szCs w:val="4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37"/>
        <w:gridCol w:w="1468"/>
        <w:gridCol w:w="1518"/>
        <w:gridCol w:w="1518"/>
        <w:gridCol w:w="1922"/>
      </w:tblGrid>
      <w:tr w:rsidR="00936FDD">
        <w:trPr>
          <w:trHeight w:hRule="exact" w:val="567"/>
        </w:trPr>
        <w:tc>
          <w:tcPr>
            <w:tcW w:w="1101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937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468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518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1518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职称</w:t>
            </w:r>
          </w:p>
        </w:tc>
        <w:tc>
          <w:tcPr>
            <w:tcW w:w="1922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手机号码</w:t>
            </w:r>
          </w:p>
        </w:tc>
      </w:tr>
      <w:tr w:rsidR="00936FDD">
        <w:trPr>
          <w:trHeight w:hRule="exact" w:val="567"/>
        </w:trPr>
        <w:tc>
          <w:tcPr>
            <w:tcW w:w="1101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1937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36FDD">
        <w:trPr>
          <w:trHeight w:hRule="exact" w:val="567"/>
        </w:trPr>
        <w:tc>
          <w:tcPr>
            <w:tcW w:w="1101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1937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36FDD">
        <w:trPr>
          <w:trHeight w:hRule="exact" w:val="567"/>
        </w:trPr>
        <w:tc>
          <w:tcPr>
            <w:tcW w:w="1101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1937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36FDD">
        <w:trPr>
          <w:trHeight w:hRule="exact" w:val="567"/>
        </w:trPr>
        <w:tc>
          <w:tcPr>
            <w:tcW w:w="1101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1937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36FDD">
        <w:trPr>
          <w:trHeight w:hRule="exact" w:val="567"/>
        </w:trPr>
        <w:tc>
          <w:tcPr>
            <w:tcW w:w="1101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1937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36FDD">
        <w:trPr>
          <w:trHeight w:hRule="exact" w:val="567"/>
        </w:trPr>
        <w:tc>
          <w:tcPr>
            <w:tcW w:w="1101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1937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36FDD">
        <w:trPr>
          <w:trHeight w:hRule="exact" w:val="567"/>
        </w:trPr>
        <w:tc>
          <w:tcPr>
            <w:tcW w:w="1101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7</w:t>
            </w:r>
          </w:p>
        </w:tc>
        <w:tc>
          <w:tcPr>
            <w:tcW w:w="1937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36FDD">
        <w:trPr>
          <w:trHeight w:hRule="exact" w:val="567"/>
        </w:trPr>
        <w:tc>
          <w:tcPr>
            <w:tcW w:w="1101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8</w:t>
            </w:r>
          </w:p>
        </w:tc>
        <w:tc>
          <w:tcPr>
            <w:tcW w:w="1937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36FDD">
        <w:trPr>
          <w:trHeight w:hRule="exact" w:val="567"/>
        </w:trPr>
        <w:tc>
          <w:tcPr>
            <w:tcW w:w="1101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9</w:t>
            </w:r>
          </w:p>
        </w:tc>
        <w:tc>
          <w:tcPr>
            <w:tcW w:w="1937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36FDD">
        <w:trPr>
          <w:trHeight w:hRule="exact" w:val="567"/>
        </w:trPr>
        <w:tc>
          <w:tcPr>
            <w:tcW w:w="1101" w:type="dxa"/>
            <w:vAlign w:val="center"/>
          </w:tcPr>
          <w:p w:rsidR="00936FDD" w:rsidRDefault="0075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10</w:t>
            </w:r>
          </w:p>
        </w:tc>
        <w:tc>
          <w:tcPr>
            <w:tcW w:w="1937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936FDD" w:rsidRDefault="00936FDD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936FDD" w:rsidRPr="0039742A" w:rsidRDefault="0039742A" w:rsidP="0039742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742A">
        <w:rPr>
          <w:rFonts w:ascii="仿宋_GB2312" w:eastAsia="仿宋_GB2312" w:hint="eastAsia"/>
          <w:sz w:val="32"/>
          <w:szCs w:val="32"/>
        </w:rPr>
        <w:t>注：请于11月23日12：00前将《参会回执表》发送至会议联系人杨琴。</w:t>
      </w:r>
    </w:p>
    <w:p w:rsidR="00936FDD" w:rsidRDefault="00936FDD"/>
    <w:p w:rsidR="00936FDD" w:rsidRDefault="00936FDD"/>
    <w:p w:rsidR="00936FDD" w:rsidRDefault="00936FDD"/>
    <w:p w:rsidR="00936FDD" w:rsidRDefault="00936FDD"/>
    <w:p w:rsidR="00936FDD" w:rsidRDefault="00936FDD"/>
    <w:p w:rsidR="00936FDD" w:rsidRDefault="00936FDD">
      <w:pPr>
        <w:pStyle w:val="1"/>
        <w:spacing w:before="312" w:after="156"/>
        <w:jc w:val="both"/>
        <w:sectPr w:rsidR="00936FDD">
          <w:footerReference w:type="default" r:id="rId7"/>
          <w:pgSz w:w="11906" w:h="16838"/>
          <w:pgMar w:top="1701" w:right="1474" w:bottom="1361" w:left="1588" w:header="851" w:footer="992" w:gutter="0"/>
          <w:cols w:space="425"/>
          <w:docGrid w:type="lines" w:linePitch="312"/>
        </w:sectPr>
      </w:pPr>
    </w:p>
    <w:p w:rsidR="00936FDD" w:rsidRDefault="00756C79" w:rsidP="000E4A71">
      <w:pPr>
        <w:pStyle w:val="1"/>
        <w:spacing w:before="312" w:after="156"/>
        <w:jc w:val="both"/>
        <w:rPr>
          <w:rFonts w:ascii="黑体" w:hAnsi="黑体"/>
          <w:sz w:val="24"/>
          <w:szCs w:val="24"/>
        </w:rPr>
      </w:pPr>
      <w:r w:rsidRPr="000E4A71">
        <w:rPr>
          <w:rFonts w:ascii="黑体" w:hAnsi="黑体" w:hint="eastAsia"/>
          <w:sz w:val="32"/>
          <w:szCs w:val="32"/>
        </w:rPr>
        <w:lastRenderedPageBreak/>
        <w:t xml:space="preserve">附件2 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ascii="黑体" w:hAnsi="黑体" w:hint="eastAsia"/>
          <w:sz w:val="24"/>
          <w:szCs w:val="24"/>
        </w:rPr>
        <w:t>大会主席：赵红利   荣誉主席：袁远霞</w:t>
      </w:r>
    </w:p>
    <w:tbl>
      <w:tblPr>
        <w:tblpPr w:leftFromText="180" w:rightFromText="180" w:vertAnchor="text" w:horzAnchor="page" w:tblpXSpec="center" w:tblpY="140"/>
        <w:tblOverlap w:val="never"/>
        <w:tblW w:w="13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1691"/>
        <w:gridCol w:w="4414"/>
        <w:gridCol w:w="3303"/>
        <w:gridCol w:w="3303"/>
      </w:tblGrid>
      <w:tr w:rsidR="00936FDD">
        <w:trPr>
          <w:trHeight w:val="571"/>
          <w:jc w:val="center"/>
        </w:trPr>
        <w:tc>
          <w:tcPr>
            <w:tcW w:w="2415" w:type="dxa"/>
            <w:gridSpan w:val="2"/>
            <w:vAlign w:val="center"/>
          </w:tcPr>
          <w:p w:rsidR="00936FDD" w:rsidRDefault="00756C79">
            <w:pPr>
              <w:pStyle w:val="TableParagraph"/>
              <w:spacing w:before="138"/>
              <w:ind w:left="947" w:right="93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8"/>
              <w:ind w:left="1596" w:right="1586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pStyle w:val="TableParagraph"/>
              <w:spacing w:before="138"/>
              <w:ind w:right="1732" w:firstLineChars="500" w:firstLine="12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fitText w:val="960"/>
              </w:rPr>
              <w:t>授课专家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8"/>
              <w:ind w:right="1732" w:firstLineChars="300" w:firstLine="72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主持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 w:val="restart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4日</w:t>
            </w:r>
          </w:p>
          <w:p w:rsidR="00936FDD" w:rsidRDefault="00756C79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周五</w:t>
            </w: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:3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14</w:t>
            </w:r>
            <w:r>
              <w:rPr>
                <w:rFonts w:ascii="仿宋" w:eastAsia="仿宋" w:hAnsi="仿宋" w:hint="eastAsia"/>
                <w:sz w:val="24"/>
              </w:rPr>
              <w:t>:00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 w:rsidP="000E4A71">
            <w:pPr>
              <w:pStyle w:val="TableParagraph"/>
              <w:spacing w:before="137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学员签到，地点：眉山市人民医院新区全科医师楼3楼学术厅 ，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“易学酷”APP扫码完成签</w:t>
            </w:r>
            <w:r w:rsidR="000E4A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入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:0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14</w:t>
            </w:r>
            <w:r>
              <w:rPr>
                <w:rFonts w:ascii="仿宋" w:eastAsia="仿宋" w:hAnsi="仿宋" w:hint="eastAsia"/>
                <w:sz w:val="24"/>
              </w:rPr>
              <w:t>:2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>
            <w:pPr>
              <w:pStyle w:val="TableParagraph"/>
              <w:spacing w:before="137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开幕式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4: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科室管理及团队建设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骆丽 主任医师</w:t>
            </w:r>
          </w:p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四川省人民医院彭山医院</w:t>
            </w:r>
          </w:p>
          <w:p w:rsidR="00936FDD" w:rsidRDefault="00756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院长助理，妇产科主任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张仕田 </w:t>
            </w:r>
          </w:p>
          <w:p w:rsidR="00936FDD" w:rsidRDefault="00936FDD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0-15: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妇科肿瘤病案分享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张立波 副主任医师</w:t>
            </w:r>
          </w:p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眉山市第二人民医院</w:t>
            </w:r>
          </w:p>
          <w:p w:rsidR="00936FDD" w:rsidRDefault="00756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妇产科主任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刘丽红</w:t>
            </w:r>
          </w:p>
          <w:p w:rsidR="00936FDD" w:rsidRDefault="00936FDD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茶歇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ERAS理念下妇产科手术围术期</w:t>
            </w:r>
          </w:p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麻醉管理策略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陈婷婷  副主任医师</w:t>
            </w:r>
          </w:p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四川大学华西医院眉山医院</w:t>
            </w:r>
          </w:p>
          <w:p w:rsidR="00936FDD" w:rsidRDefault="00756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麻醉科主任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赵红英</w:t>
            </w:r>
          </w:p>
          <w:p w:rsidR="00936FDD" w:rsidRDefault="00936FDD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妇产科VTE管理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杨琴 副主任医师</w:t>
            </w:r>
          </w:p>
          <w:p w:rsidR="00936FDD" w:rsidRDefault="00756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四川大学华西医院眉山医院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余勤</w:t>
            </w:r>
          </w:p>
          <w:p w:rsidR="00936FDD" w:rsidRDefault="00936FDD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妇产科围手术期管理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赵红利 主任医师</w:t>
            </w:r>
          </w:p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四川大学华西医院眉山医院</w:t>
            </w:r>
          </w:p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妇产科主任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周艳燕</w:t>
            </w:r>
          </w:p>
          <w:p w:rsidR="00936FDD" w:rsidRDefault="00936FDD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宫腔镜操作培训及模拟训练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晚餐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 w:val="restart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5日</w:t>
            </w:r>
          </w:p>
          <w:p w:rsidR="00936FDD" w:rsidRDefault="00756C79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周六</w:t>
            </w: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08:30-0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领导致辞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08: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0-09:</w:t>
            </w: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妇科微创手术并发症的防治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石钢教授</w:t>
            </w:r>
          </w:p>
          <w:p w:rsidR="00936FDD" w:rsidRDefault="000E4A71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四川大学</w:t>
            </w:r>
            <w:r w:rsidR="00756C79">
              <w:rPr>
                <w:rFonts w:ascii="仿宋" w:eastAsia="仿宋" w:hAnsi="仿宋" w:hint="eastAsia"/>
                <w:sz w:val="24"/>
              </w:rPr>
              <w:t>华西第二医院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刘丽红</w:t>
            </w:r>
          </w:p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杨琴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0-10: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全纵深非裁剪阴道减容成形术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沈宏教授</w:t>
            </w:r>
          </w:p>
          <w:p w:rsidR="00936FDD" w:rsidRDefault="000E4A71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四川大学</w:t>
            </w:r>
            <w:r w:rsidR="00756C79">
              <w:rPr>
                <w:rFonts w:ascii="仿宋" w:eastAsia="仿宋" w:hAnsi="仿宋" w:hint="eastAsia"/>
                <w:sz w:val="24"/>
              </w:rPr>
              <w:t>华西医院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赵红利</w:t>
            </w:r>
          </w:p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张立波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0: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0-10: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>
            <w:pPr>
              <w:pStyle w:val="TableParagraph"/>
              <w:spacing w:before="137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茶歇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0-11: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绝经后骨质疏松的防治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乔林教授</w:t>
            </w:r>
          </w:p>
          <w:p w:rsidR="00936FDD" w:rsidRDefault="000E4A71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四川大学</w:t>
            </w:r>
            <w:r w:rsidR="00756C79">
              <w:rPr>
                <w:rFonts w:ascii="仿宋" w:eastAsia="仿宋" w:hAnsi="仿宋" w:hint="eastAsia"/>
                <w:sz w:val="24"/>
              </w:rPr>
              <w:t>华西第二医院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龚钿</w:t>
            </w:r>
          </w:p>
          <w:p w:rsidR="00936FDD" w:rsidRDefault="00756C79">
            <w:pPr>
              <w:pStyle w:val="TableParagraph"/>
              <w:spacing w:before="137"/>
              <w:ind w:firstLineChars="500" w:firstLine="120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杜海虹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1: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0-12:00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多囊卵巢综合征2023诊疗指南新认识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张静教授</w:t>
            </w:r>
          </w:p>
          <w:p w:rsidR="00936FDD" w:rsidRDefault="000E4A71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四川大学</w:t>
            </w:r>
            <w:r w:rsidR="00756C79">
              <w:rPr>
                <w:rFonts w:ascii="仿宋" w:eastAsia="仿宋" w:hAnsi="仿宋" w:hint="eastAsia"/>
                <w:sz w:val="24"/>
              </w:rPr>
              <w:t>华西第二医院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唐可</w:t>
            </w:r>
          </w:p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何素彬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3:</w:t>
            </w:r>
            <w:r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午餐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:00-1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妇产科危急重症的管理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叶雪梅  副主任医师</w:t>
            </w:r>
          </w:p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四川大学华西医院眉山医院</w:t>
            </w:r>
          </w:p>
          <w:p w:rsidR="00936FDD" w:rsidRDefault="00756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ICU主任</w:t>
            </w:r>
          </w:p>
        </w:tc>
        <w:tc>
          <w:tcPr>
            <w:tcW w:w="3303" w:type="dxa"/>
          </w:tcPr>
          <w:p w:rsidR="00936FDD" w:rsidRDefault="00936FDD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</w:p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潘慧</w:t>
            </w:r>
          </w:p>
          <w:p w:rsidR="00936FDD" w:rsidRDefault="00936FDD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如何避免妇产科医疗纠纷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李燕   副主任医师</w:t>
            </w:r>
          </w:p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四川大学华西医院眉山医院</w:t>
            </w:r>
          </w:p>
          <w:p w:rsidR="00936FDD" w:rsidRDefault="00756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质控科主任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易琼</w:t>
            </w:r>
          </w:p>
          <w:p w:rsidR="00936FDD" w:rsidRDefault="00936FDD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4: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茶歇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4: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脐带脱垂的诊疗案例分享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何慧英 副主任医师</w:t>
            </w:r>
          </w:p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洪雅县人民医院</w:t>
            </w:r>
          </w:p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妇产科主任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刘焱秋</w:t>
            </w:r>
          </w:p>
          <w:p w:rsidR="00936FDD" w:rsidRDefault="00936FDD">
            <w:pPr>
              <w:pStyle w:val="TableParagraph"/>
              <w:spacing w:before="137"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4414" w:type="dxa"/>
            <w:vAlign w:val="center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孕期酮症酸中毒病案分享</w:t>
            </w:r>
          </w:p>
        </w:tc>
        <w:tc>
          <w:tcPr>
            <w:tcW w:w="3303" w:type="dxa"/>
            <w:vAlign w:val="center"/>
          </w:tcPr>
          <w:p w:rsidR="00936FDD" w:rsidRDefault="00756C79">
            <w:pPr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冯小平 副主任医师</w:t>
            </w:r>
          </w:p>
          <w:p w:rsidR="00936FDD" w:rsidRDefault="00756C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四川大学华西医院眉山医院</w:t>
            </w:r>
          </w:p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产科主任</w:t>
            </w:r>
          </w:p>
        </w:tc>
        <w:tc>
          <w:tcPr>
            <w:tcW w:w="3303" w:type="dxa"/>
          </w:tcPr>
          <w:p w:rsidR="00936FDD" w:rsidRDefault="00756C79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任利红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>
            <w:pPr>
              <w:pStyle w:val="TableParagraph"/>
              <w:spacing w:before="137"/>
              <w:ind w:left="0" w:firstLineChars="600" w:firstLine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宫腔镜操作培训及模拟训练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>
            <w:pPr>
              <w:pStyle w:val="TableParagraph"/>
              <w:spacing w:before="137"/>
              <w:ind w:left="0" w:firstLineChars="600" w:firstLine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眉山市医学会妇产科专委会会议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>
            <w:pPr>
              <w:pStyle w:val="TableParagraph"/>
              <w:spacing w:before="137"/>
              <w:ind w:left="0" w:firstLineChars="600" w:firstLine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眉山市妇产科质控中心会议</w:t>
            </w:r>
          </w:p>
        </w:tc>
      </w:tr>
      <w:tr w:rsidR="00936FDD">
        <w:trPr>
          <w:trHeight w:val="571"/>
          <w:jc w:val="center"/>
        </w:trPr>
        <w:tc>
          <w:tcPr>
            <w:tcW w:w="724" w:type="dxa"/>
            <w:vMerge/>
            <w:vAlign w:val="center"/>
          </w:tcPr>
          <w:p w:rsidR="00936FDD" w:rsidRDefault="00936FDD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36FDD" w:rsidRDefault="00756C79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17:</w:t>
            </w:r>
            <w:r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11020" w:type="dxa"/>
            <w:gridSpan w:val="3"/>
            <w:vAlign w:val="center"/>
          </w:tcPr>
          <w:p w:rsidR="00936FDD" w:rsidRDefault="00756C79" w:rsidP="000E4A71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考核，测评，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“易学酷”APP扫码完成签</w:t>
            </w:r>
            <w:r w:rsidR="000E4A7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</w:t>
            </w:r>
          </w:p>
        </w:tc>
      </w:tr>
    </w:tbl>
    <w:p w:rsidR="00936FDD" w:rsidRDefault="00936FDD">
      <w:pPr>
        <w:pStyle w:val="1"/>
        <w:spacing w:before="312" w:after="156"/>
        <w:jc w:val="both"/>
      </w:pPr>
    </w:p>
    <w:sectPr w:rsidR="00936FDD" w:rsidSect="00936FDD">
      <w:pgSz w:w="16838" w:h="11906" w:orient="landscape"/>
      <w:pgMar w:top="1588" w:right="1701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91" w:rsidRPr="004944FC" w:rsidRDefault="00742F91" w:rsidP="00936FDD">
      <w:pPr>
        <w:rPr>
          <w:rFonts w:cs="Times New Roman"/>
        </w:rPr>
      </w:pPr>
      <w:r>
        <w:separator/>
      </w:r>
    </w:p>
  </w:endnote>
  <w:endnote w:type="continuationSeparator" w:id="0">
    <w:p w:rsidR="00742F91" w:rsidRPr="004944FC" w:rsidRDefault="00742F91" w:rsidP="00936FDD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DD" w:rsidRDefault="00756C79">
    <w:pPr>
      <w:pStyle w:val="a7"/>
      <w:framePr w:wrap="around" w:vAnchor="text" w:hAnchor="margin" w:xAlign="outside" w:y="1"/>
      <w:rPr>
        <w:rStyle w:val="aa"/>
        <w:rFonts w:ascii="仿宋_GB2312" w:eastAsia="仿宋_GB2312"/>
        <w:sz w:val="32"/>
        <w:szCs w:val="32"/>
      </w:rPr>
    </w:pPr>
    <w:r>
      <w:rPr>
        <w:rStyle w:val="aa"/>
        <w:rFonts w:ascii="仿宋_GB2312" w:eastAsia="仿宋_GB2312" w:hint="eastAsia"/>
        <w:sz w:val="32"/>
        <w:szCs w:val="32"/>
      </w:rPr>
      <w:t>－</w:t>
    </w:r>
    <w:r w:rsidR="00F90958">
      <w:rPr>
        <w:rFonts w:ascii="仿宋_GB2312" w:eastAsia="仿宋_GB2312" w:hint="eastAsia"/>
        <w:sz w:val="32"/>
        <w:szCs w:val="32"/>
      </w:rPr>
      <w:fldChar w:fldCharType="begin"/>
    </w:r>
    <w:r>
      <w:rPr>
        <w:rStyle w:val="aa"/>
        <w:rFonts w:ascii="仿宋_GB2312" w:eastAsia="仿宋_GB2312" w:hint="eastAsia"/>
        <w:sz w:val="32"/>
        <w:szCs w:val="32"/>
      </w:rPr>
      <w:instrText xml:space="preserve">PAGE  </w:instrText>
    </w:r>
    <w:r w:rsidR="00F90958">
      <w:rPr>
        <w:rFonts w:ascii="仿宋_GB2312" w:eastAsia="仿宋_GB2312" w:hint="eastAsia"/>
        <w:sz w:val="32"/>
        <w:szCs w:val="32"/>
      </w:rPr>
      <w:fldChar w:fldCharType="separate"/>
    </w:r>
    <w:r w:rsidR="00334C6D">
      <w:rPr>
        <w:rStyle w:val="aa"/>
        <w:rFonts w:ascii="仿宋_GB2312" w:eastAsia="仿宋_GB2312"/>
        <w:noProof/>
        <w:sz w:val="32"/>
        <w:szCs w:val="32"/>
      </w:rPr>
      <w:t>5</w:t>
    </w:r>
    <w:r w:rsidR="00F90958">
      <w:rPr>
        <w:rFonts w:ascii="仿宋_GB2312" w:eastAsia="仿宋_GB2312" w:hint="eastAsia"/>
        <w:sz w:val="32"/>
        <w:szCs w:val="32"/>
      </w:rPr>
      <w:fldChar w:fldCharType="end"/>
    </w:r>
    <w:r>
      <w:rPr>
        <w:rStyle w:val="aa"/>
        <w:rFonts w:ascii="仿宋_GB2312" w:eastAsia="仿宋_GB2312" w:hint="eastAsia"/>
        <w:sz w:val="32"/>
        <w:szCs w:val="32"/>
      </w:rPr>
      <w:t>－</w:t>
    </w:r>
  </w:p>
  <w:p w:rsidR="00936FDD" w:rsidRDefault="00936FDD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91" w:rsidRPr="004944FC" w:rsidRDefault="00742F91" w:rsidP="00936FDD">
      <w:pPr>
        <w:rPr>
          <w:rFonts w:cs="Times New Roman"/>
        </w:rPr>
      </w:pPr>
      <w:r>
        <w:separator/>
      </w:r>
    </w:p>
  </w:footnote>
  <w:footnote w:type="continuationSeparator" w:id="0">
    <w:p w:rsidR="00742F91" w:rsidRPr="004944FC" w:rsidRDefault="00742F91" w:rsidP="00936FDD">
      <w:pPr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D4441C"/>
    <w:rsid w:val="00012476"/>
    <w:rsid w:val="000440EF"/>
    <w:rsid w:val="00094D27"/>
    <w:rsid w:val="000E4A71"/>
    <w:rsid w:val="00147283"/>
    <w:rsid w:val="0019489E"/>
    <w:rsid w:val="00196F01"/>
    <w:rsid w:val="001A0017"/>
    <w:rsid w:val="00232A5F"/>
    <w:rsid w:val="00242B4B"/>
    <w:rsid w:val="0026323A"/>
    <w:rsid w:val="00272E52"/>
    <w:rsid w:val="002809CD"/>
    <w:rsid w:val="002A43D5"/>
    <w:rsid w:val="002B7953"/>
    <w:rsid w:val="002C77B0"/>
    <w:rsid w:val="00323B58"/>
    <w:rsid w:val="00334C6D"/>
    <w:rsid w:val="00360E9C"/>
    <w:rsid w:val="00387E5C"/>
    <w:rsid w:val="0039742A"/>
    <w:rsid w:val="0039784B"/>
    <w:rsid w:val="003D604D"/>
    <w:rsid w:val="00412890"/>
    <w:rsid w:val="00412DC3"/>
    <w:rsid w:val="00413DEC"/>
    <w:rsid w:val="004203BA"/>
    <w:rsid w:val="00433A7A"/>
    <w:rsid w:val="004720F8"/>
    <w:rsid w:val="004A28EC"/>
    <w:rsid w:val="004C370A"/>
    <w:rsid w:val="004E2CE9"/>
    <w:rsid w:val="005319E9"/>
    <w:rsid w:val="00580F41"/>
    <w:rsid w:val="00591926"/>
    <w:rsid w:val="005A01EF"/>
    <w:rsid w:val="005A4F3F"/>
    <w:rsid w:val="005F7288"/>
    <w:rsid w:val="006308B0"/>
    <w:rsid w:val="00684609"/>
    <w:rsid w:val="00722971"/>
    <w:rsid w:val="00742F91"/>
    <w:rsid w:val="00752F1B"/>
    <w:rsid w:val="00756C79"/>
    <w:rsid w:val="00762562"/>
    <w:rsid w:val="007725E9"/>
    <w:rsid w:val="00777E4D"/>
    <w:rsid w:val="00790541"/>
    <w:rsid w:val="007D3345"/>
    <w:rsid w:val="007D5D61"/>
    <w:rsid w:val="008050C9"/>
    <w:rsid w:val="0081020D"/>
    <w:rsid w:val="008128DC"/>
    <w:rsid w:val="00883390"/>
    <w:rsid w:val="008860AB"/>
    <w:rsid w:val="00890218"/>
    <w:rsid w:val="00893AB5"/>
    <w:rsid w:val="00894D86"/>
    <w:rsid w:val="008A72E4"/>
    <w:rsid w:val="008F2C34"/>
    <w:rsid w:val="00915A52"/>
    <w:rsid w:val="00926BF7"/>
    <w:rsid w:val="00936FDD"/>
    <w:rsid w:val="00965EFE"/>
    <w:rsid w:val="0096784B"/>
    <w:rsid w:val="009D407C"/>
    <w:rsid w:val="009D576A"/>
    <w:rsid w:val="009D60FD"/>
    <w:rsid w:val="009F3447"/>
    <w:rsid w:val="00A76D62"/>
    <w:rsid w:val="00A8204E"/>
    <w:rsid w:val="00AB1606"/>
    <w:rsid w:val="00AB3C98"/>
    <w:rsid w:val="00AC2971"/>
    <w:rsid w:val="00B01E58"/>
    <w:rsid w:val="00B2570F"/>
    <w:rsid w:val="00B311A6"/>
    <w:rsid w:val="00B3792B"/>
    <w:rsid w:val="00B57538"/>
    <w:rsid w:val="00B66D99"/>
    <w:rsid w:val="00B87B9B"/>
    <w:rsid w:val="00BC2A0A"/>
    <w:rsid w:val="00BD6525"/>
    <w:rsid w:val="00C41FE8"/>
    <w:rsid w:val="00C65A87"/>
    <w:rsid w:val="00C95178"/>
    <w:rsid w:val="00CF5ED2"/>
    <w:rsid w:val="00D00BD7"/>
    <w:rsid w:val="00D420E8"/>
    <w:rsid w:val="00D4441C"/>
    <w:rsid w:val="00D8762A"/>
    <w:rsid w:val="00D965E3"/>
    <w:rsid w:val="00DA2A21"/>
    <w:rsid w:val="00E03C38"/>
    <w:rsid w:val="00E21AF4"/>
    <w:rsid w:val="00E271AA"/>
    <w:rsid w:val="00E849A7"/>
    <w:rsid w:val="00EA350C"/>
    <w:rsid w:val="00EA37F2"/>
    <w:rsid w:val="00EE114F"/>
    <w:rsid w:val="00EF10F0"/>
    <w:rsid w:val="00EF12AE"/>
    <w:rsid w:val="00F168B5"/>
    <w:rsid w:val="00F41D3A"/>
    <w:rsid w:val="00F848F1"/>
    <w:rsid w:val="00F90958"/>
    <w:rsid w:val="00FA4344"/>
    <w:rsid w:val="00FE53B3"/>
    <w:rsid w:val="0321365A"/>
    <w:rsid w:val="06966ADC"/>
    <w:rsid w:val="0812334F"/>
    <w:rsid w:val="0C382B93"/>
    <w:rsid w:val="0C676F35"/>
    <w:rsid w:val="10677306"/>
    <w:rsid w:val="1123445C"/>
    <w:rsid w:val="11FF19BD"/>
    <w:rsid w:val="162B3DB3"/>
    <w:rsid w:val="16F318F3"/>
    <w:rsid w:val="1829515E"/>
    <w:rsid w:val="1CBF4223"/>
    <w:rsid w:val="1D61177E"/>
    <w:rsid w:val="1E3D5D47"/>
    <w:rsid w:val="23955BE8"/>
    <w:rsid w:val="260F6851"/>
    <w:rsid w:val="27603246"/>
    <w:rsid w:val="29F660A7"/>
    <w:rsid w:val="2BA54125"/>
    <w:rsid w:val="2C110ED2"/>
    <w:rsid w:val="2E2A34C6"/>
    <w:rsid w:val="2F405B77"/>
    <w:rsid w:val="308C343A"/>
    <w:rsid w:val="30E8552C"/>
    <w:rsid w:val="30F27A07"/>
    <w:rsid w:val="32F01183"/>
    <w:rsid w:val="32F524DD"/>
    <w:rsid w:val="38934A8A"/>
    <w:rsid w:val="38E452E6"/>
    <w:rsid w:val="39A20CFD"/>
    <w:rsid w:val="3CBD008D"/>
    <w:rsid w:val="3CD64F45"/>
    <w:rsid w:val="415D15DB"/>
    <w:rsid w:val="4577128F"/>
    <w:rsid w:val="45B852A4"/>
    <w:rsid w:val="474B29D4"/>
    <w:rsid w:val="4BBA0128"/>
    <w:rsid w:val="4C1A3F1A"/>
    <w:rsid w:val="51CB2747"/>
    <w:rsid w:val="532861ED"/>
    <w:rsid w:val="549D741F"/>
    <w:rsid w:val="553C395C"/>
    <w:rsid w:val="55651104"/>
    <w:rsid w:val="5579695E"/>
    <w:rsid w:val="572A43B4"/>
    <w:rsid w:val="57A7738C"/>
    <w:rsid w:val="57CF0AB7"/>
    <w:rsid w:val="58B179AC"/>
    <w:rsid w:val="5ACB7C5C"/>
    <w:rsid w:val="5C186ED1"/>
    <w:rsid w:val="5C58551F"/>
    <w:rsid w:val="5C5916B5"/>
    <w:rsid w:val="5C806F4A"/>
    <w:rsid w:val="5D131697"/>
    <w:rsid w:val="5DD95729"/>
    <w:rsid w:val="5EF55B4C"/>
    <w:rsid w:val="60380391"/>
    <w:rsid w:val="660C747F"/>
    <w:rsid w:val="665649E8"/>
    <w:rsid w:val="67C779FD"/>
    <w:rsid w:val="67EE3811"/>
    <w:rsid w:val="68344D70"/>
    <w:rsid w:val="694D61A2"/>
    <w:rsid w:val="6B0074AE"/>
    <w:rsid w:val="6D420DAF"/>
    <w:rsid w:val="6FEF5D43"/>
    <w:rsid w:val="742C1313"/>
    <w:rsid w:val="74463A57"/>
    <w:rsid w:val="751A73BE"/>
    <w:rsid w:val="758F6EB9"/>
    <w:rsid w:val="77925F64"/>
    <w:rsid w:val="77AF4891"/>
    <w:rsid w:val="796355FD"/>
    <w:rsid w:val="7A85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36FD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936FDD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36FDD"/>
    <w:pPr>
      <w:widowControl/>
      <w:jc w:val="left"/>
    </w:pPr>
    <w:rPr>
      <w:rFonts w:ascii="宋体" w:hAnsi="宋体" w:cs="宋体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qFormat/>
    <w:rsid w:val="00936FDD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936FDD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936FDD"/>
    <w:rPr>
      <w:sz w:val="18"/>
      <w:szCs w:val="18"/>
    </w:rPr>
  </w:style>
  <w:style w:type="paragraph" w:styleId="a7">
    <w:name w:val="footer"/>
    <w:basedOn w:val="a"/>
    <w:link w:val="Char3"/>
    <w:qFormat/>
    <w:rsid w:val="00936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936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936FDD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character" w:styleId="aa">
    <w:name w:val="page number"/>
    <w:basedOn w:val="a0"/>
    <w:qFormat/>
    <w:rsid w:val="00936FDD"/>
  </w:style>
  <w:style w:type="character" w:styleId="ab">
    <w:name w:val="Hyperlink"/>
    <w:basedOn w:val="a0"/>
    <w:uiPriority w:val="99"/>
    <w:qFormat/>
    <w:rsid w:val="00936FDD"/>
    <w:rPr>
      <w:color w:val="0000FF"/>
      <w:u w:val="single"/>
    </w:rPr>
  </w:style>
  <w:style w:type="table" w:styleId="ac">
    <w:name w:val="Table Grid"/>
    <w:basedOn w:val="a1"/>
    <w:uiPriority w:val="59"/>
    <w:qFormat/>
    <w:rsid w:val="00936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纯文本 Char"/>
    <w:basedOn w:val="a0"/>
    <w:link w:val="a4"/>
    <w:uiPriority w:val="99"/>
    <w:qFormat/>
    <w:rsid w:val="00936FDD"/>
    <w:rPr>
      <w:rFonts w:ascii="宋体" w:eastAsia="宋体" w:hAnsi="Calibri" w:cs="宋体"/>
      <w:szCs w:val="21"/>
    </w:rPr>
  </w:style>
  <w:style w:type="character" w:customStyle="1" w:styleId="Char3">
    <w:name w:val="页脚 Char"/>
    <w:basedOn w:val="a0"/>
    <w:link w:val="a7"/>
    <w:qFormat/>
    <w:rsid w:val="00936FDD"/>
    <w:rPr>
      <w:rFonts w:ascii="Calibri" w:eastAsia="宋体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sid w:val="00936FDD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936FDD"/>
    <w:pPr>
      <w:widowControl/>
    </w:pPr>
    <w:rPr>
      <w:rFonts w:cs="宋体"/>
      <w:kern w:val="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36FDD"/>
    <w:rPr>
      <w:rFonts w:ascii="Calibri" w:hAnsi="Calibri" w:cs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936FDD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936FDD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936FDD"/>
    <w:pPr>
      <w:ind w:left="15"/>
    </w:pPr>
    <w:rPr>
      <w:rFonts w:ascii="宋体" w:hAnsi="宋体" w:cs="宋体"/>
    </w:rPr>
  </w:style>
  <w:style w:type="character" w:customStyle="1" w:styleId="Char1">
    <w:name w:val="日期 Char"/>
    <w:basedOn w:val="a0"/>
    <w:link w:val="a5"/>
    <w:uiPriority w:val="99"/>
    <w:semiHidden/>
    <w:qFormat/>
    <w:rsid w:val="00936FDD"/>
    <w:rPr>
      <w:rFonts w:ascii="Calibri" w:hAnsi="Calibri" w:cs="Calibri"/>
      <w:kern w:val="2"/>
      <w:sz w:val="21"/>
      <w:szCs w:val="21"/>
    </w:rPr>
  </w:style>
  <w:style w:type="paragraph" w:customStyle="1" w:styleId="Bodytext3">
    <w:name w:val="Body text|3"/>
    <w:basedOn w:val="a"/>
    <w:qFormat/>
    <w:rsid w:val="00936FDD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936FDD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0"/>
    <w:qFormat/>
    <w:rsid w:val="00936FDD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Char">
    <w:name w:val="正文文本 Char"/>
    <w:basedOn w:val="a0"/>
    <w:link w:val="a3"/>
    <w:uiPriority w:val="1"/>
    <w:rsid w:val="00936FDD"/>
    <w:rPr>
      <w:rFonts w:ascii="宋体" w:hAnsi="宋体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293</Words>
  <Characters>1672</Characters>
  <Application>Microsoft Office Word</Application>
  <DocSecurity>0</DocSecurity>
  <Lines>13</Lines>
  <Paragraphs>3</Paragraphs>
  <ScaleCrop>false</ScaleCrop>
  <Company>china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8</cp:revision>
  <cp:lastPrinted>2023-11-16T03:11:00Z</cp:lastPrinted>
  <dcterms:created xsi:type="dcterms:W3CDTF">2022-11-17T09:04:00Z</dcterms:created>
  <dcterms:modified xsi:type="dcterms:W3CDTF">2023-11-16T06:18:00Z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E77AA02D30E04AE2AA6776D049A3AD25</vt:lpwstr>
  </property>
</Properties>
</file>